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E649A" w14:textId="1D10B5C8" w:rsidR="318CDEBE" w:rsidRPr="000365A2" w:rsidRDefault="318CDEBE" w:rsidP="318CDEBE">
      <w:pPr>
        <w:rPr>
          <w:rFonts w:cstheme="minorHAnsi"/>
          <w:b/>
          <w:bCs/>
          <w:i/>
          <w:iCs/>
          <w:sz w:val="28"/>
          <w:szCs w:val="28"/>
          <w:u w:val="single"/>
        </w:rPr>
      </w:pPr>
      <w:bookmarkStart w:id="0" w:name="_GoBack"/>
      <w:bookmarkEnd w:id="0"/>
      <w:r w:rsidRPr="000365A2">
        <w:rPr>
          <w:rFonts w:cstheme="minorHAnsi"/>
          <w:b/>
          <w:bCs/>
          <w:i/>
          <w:iCs/>
          <w:sz w:val="28"/>
          <w:szCs w:val="28"/>
          <w:u w:val="single"/>
        </w:rPr>
        <w:t>This work is inspired by ‘</w:t>
      </w:r>
      <w:proofErr w:type="spellStart"/>
      <w:r w:rsidRPr="000365A2">
        <w:rPr>
          <w:rFonts w:cstheme="minorHAnsi"/>
          <w:b/>
          <w:bCs/>
          <w:i/>
          <w:iCs/>
          <w:sz w:val="28"/>
          <w:szCs w:val="28"/>
          <w:u w:val="single"/>
        </w:rPr>
        <w:t>Fleshmarket</w:t>
      </w:r>
      <w:proofErr w:type="spellEnd"/>
      <w:r w:rsidRPr="000365A2">
        <w:rPr>
          <w:rFonts w:cstheme="minorHAnsi"/>
          <w:b/>
          <w:bCs/>
          <w:i/>
          <w:iCs/>
          <w:sz w:val="28"/>
          <w:szCs w:val="28"/>
          <w:u w:val="single"/>
        </w:rPr>
        <w:t>’, written by Nicola Morgan.</w:t>
      </w:r>
    </w:p>
    <w:p w14:paraId="00AD909C" w14:textId="4E9E112A" w:rsidR="318CDEBE" w:rsidRPr="000365A2" w:rsidRDefault="318CDEBE" w:rsidP="318CDEBE">
      <w:pPr>
        <w:rPr>
          <w:rFonts w:cstheme="minorHAnsi"/>
          <w:i/>
          <w:iCs/>
          <w:sz w:val="28"/>
          <w:szCs w:val="28"/>
        </w:rPr>
      </w:pPr>
      <w:r w:rsidRPr="000365A2">
        <w:rPr>
          <w:rFonts w:cstheme="minorHAnsi"/>
          <w:i/>
          <w:iCs/>
          <w:sz w:val="28"/>
          <w:szCs w:val="28"/>
        </w:rPr>
        <w:t xml:space="preserve">                                                                                                             Lily McMahon. / 2C2.</w:t>
      </w:r>
    </w:p>
    <w:p w14:paraId="7EBE9EB0" w14:textId="46D9DC5E" w:rsidR="318CDEBE" w:rsidRPr="000365A2" w:rsidRDefault="318CDEBE" w:rsidP="318CDEBE">
      <w:pPr>
        <w:rPr>
          <w:rFonts w:cstheme="minorHAnsi"/>
          <w:b/>
          <w:bCs/>
          <w:sz w:val="28"/>
          <w:szCs w:val="28"/>
          <w:u w:val="single"/>
        </w:rPr>
      </w:pPr>
    </w:p>
    <w:p w14:paraId="106FC990" w14:textId="68D1ED78" w:rsidR="318CDEBE" w:rsidRPr="000365A2" w:rsidRDefault="318CDEBE" w:rsidP="318CDEBE">
      <w:pPr>
        <w:rPr>
          <w:rFonts w:eastAsia="Calibri" w:cstheme="minorHAnsi"/>
          <w:color w:val="000000" w:themeColor="text1"/>
          <w:sz w:val="28"/>
          <w:szCs w:val="28"/>
        </w:rPr>
      </w:pPr>
      <w:r w:rsidRPr="000365A2">
        <w:rPr>
          <w:rFonts w:eastAsia="Calibri" w:cstheme="minorHAnsi"/>
          <w:bCs/>
          <w:color w:val="000000" w:themeColor="text1"/>
          <w:sz w:val="28"/>
          <w:szCs w:val="28"/>
        </w:rPr>
        <w:t>P</w:t>
      </w:r>
      <w:r w:rsidRPr="000365A2">
        <w:rPr>
          <w:rFonts w:eastAsia="Calibri" w:cstheme="minorHAnsi"/>
          <w:color w:val="000000" w:themeColor="text1"/>
          <w:sz w:val="28"/>
          <w:szCs w:val="28"/>
        </w:rPr>
        <w:t xml:space="preserve">halanges. The scientific meaning of the bones in our hands we prefer to call </w:t>
      </w:r>
      <w:r w:rsidR="000365A2">
        <w:rPr>
          <w:rFonts w:eastAsia="Calibri" w:cstheme="minorHAnsi"/>
          <w:color w:val="000000" w:themeColor="text1"/>
          <w:sz w:val="28"/>
          <w:szCs w:val="28"/>
        </w:rPr>
        <w:t>f</w:t>
      </w:r>
      <w:r w:rsidRPr="000365A2">
        <w:rPr>
          <w:rFonts w:eastAsia="Calibri" w:cstheme="minorHAnsi"/>
          <w:color w:val="000000" w:themeColor="text1"/>
          <w:sz w:val="28"/>
          <w:szCs w:val="28"/>
        </w:rPr>
        <w:t>ingers. Elliot watched the scalpel drag along the palm of the hand up to the tip of the middle finger</w:t>
      </w:r>
      <w:r w:rsidR="000365A2">
        <w:rPr>
          <w:rFonts w:eastAsia="Calibri" w:cstheme="minorHAnsi"/>
          <w:color w:val="000000" w:themeColor="text1"/>
          <w:sz w:val="28"/>
          <w:szCs w:val="28"/>
        </w:rPr>
        <w:t>;</w:t>
      </w:r>
      <w:r w:rsidRPr="000365A2">
        <w:rPr>
          <w:rFonts w:eastAsia="Calibri" w:cstheme="minorHAnsi"/>
          <w:color w:val="000000" w:themeColor="text1"/>
          <w:sz w:val="28"/>
          <w:szCs w:val="28"/>
        </w:rPr>
        <w:t xml:space="preserve"> it dug in so easily, as if it were mold instead of skin. </w:t>
      </w:r>
    </w:p>
    <w:p w14:paraId="0890DABC" w14:textId="32103A97"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The blood came out thick</w:t>
      </w:r>
      <w:r w:rsidR="000365A2">
        <w:rPr>
          <w:rFonts w:eastAsia="Calibri" w:cstheme="minorHAnsi"/>
          <w:color w:val="000000" w:themeColor="text1"/>
          <w:sz w:val="28"/>
          <w:szCs w:val="28"/>
        </w:rPr>
        <w:t>ly</w:t>
      </w:r>
      <w:r w:rsidRPr="000365A2">
        <w:rPr>
          <w:rFonts w:eastAsia="Calibri" w:cstheme="minorHAnsi"/>
          <w:color w:val="000000" w:themeColor="text1"/>
          <w:sz w:val="28"/>
          <w:szCs w:val="28"/>
        </w:rPr>
        <w:t>, so thick</w:t>
      </w:r>
      <w:r w:rsidR="000365A2">
        <w:rPr>
          <w:rFonts w:eastAsia="Calibri" w:cstheme="minorHAnsi"/>
          <w:color w:val="000000" w:themeColor="text1"/>
          <w:sz w:val="28"/>
          <w:szCs w:val="28"/>
        </w:rPr>
        <w:t>ly</w:t>
      </w:r>
      <w:r w:rsidRPr="000365A2">
        <w:rPr>
          <w:rFonts w:eastAsia="Calibri" w:cstheme="minorHAnsi"/>
          <w:color w:val="000000" w:themeColor="text1"/>
          <w:sz w:val="28"/>
          <w:szCs w:val="28"/>
        </w:rPr>
        <w:t xml:space="preserve"> that in a matter of minutes it had already begun to drip onto the floor. Knox peeled either side of the cut open, revealing the bloody muscles and veins underneath. Bits of off-white tissue were on show, shielding the veins from any possible harm.</w:t>
      </w:r>
    </w:p>
    <w:p w14:paraId="171B9F3B" w14:textId="33A48068"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The surgeon clipped back the skin and grabbed a smaller scalpel. Leaning closer, Elliot noticed that all his instruments seemed to have pieces of blood and skin covering them. This made her wince. </w:t>
      </w:r>
    </w:p>
    <w:p w14:paraId="40CAFD4D" w14:textId="419E31E6"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The blade sliced past the joints and straight to the bone of the body part, and with that started scraping the rest of the skin and tissue of</w:t>
      </w:r>
      <w:r w:rsidR="000365A2">
        <w:rPr>
          <w:rFonts w:eastAsia="Calibri" w:cstheme="minorHAnsi"/>
          <w:color w:val="000000" w:themeColor="text1"/>
          <w:sz w:val="28"/>
          <w:szCs w:val="28"/>
        </w:rPr>
        <w:t>f</w:t>
      </w:r>
      <w:r w:rsidRPr="000365A2">
        <w:rPr>
          <w:rFonts w:eastAsia="Calibri" w:cstheme="minorHAnsi"/>
          <w:color w:val="000000" w:themeColor="text1"/>
          <w:sz w:val="28"/>
          <w:szCs w:val="28"/>
        </w:rPr>
        <w:t xml:space="preserve"> the finge</w:t>
      </w:r>
      <w:r w:rsidR="000365A2">
        <w:rPr>
          <w:rFonts w:eastAsia="Calibri" w:cstheme="minorHAnsi"/>
          <w:color w:val="000000" w:themeColor="text1"/>
          <w:sz w:val="28"/>
          <w:szCs w:val="28"/>
        </w:rPr>
        <w:t>r, r</w:t>
      </w:r>
      <w:r w:rsidRPr="000365A2">
        <w:rPr>
          <w:rFonts w:eastAsia="Calibri" w:cstheme="minorHAnsi"/>
          <w:color w:val="000000" w:themeColor="text1"/>
          <w:sz w:val="28"/>
          <w:szCs w:val="28"/>
        </w:rPr>
        <w:t>evealing the entire bone to the compact air of the hall. The man's un-gloved hand lifted it lightly off the wooden stained table to show the audience the different sections of it.</w:t>
      </w:r>
    </w:p>
    <w:p w14:paraId="2D8B51E3" w14:textId="2D0FAFE8"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All while he was explaining this, blood flowed from the injuries and formed a pool on the floor. The hall had started to smell, it almost made the girl faint at points throughout this madness.</w:t>
      </w:r>
    </w:p>
    <w:p w14:paraId="01C04C14" w14:textId="5F5A5C2C"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He had moved on from that and was now focusing on the Palmer Fascia</w:t>
      </w:r>
      <w:r w:rsidR="000365A2">
        <w:rPr>
          <w:rFonts w:eastAsia="Calibri" w:cstheme="minorHAnsi"/>
          <w:color w:val="000000" w:themeColor="text1"/>
          <w:sz w:val="28"/>
          <w:szCs w:val="28"/>
        </w:rPr>
        <w:t xml:space="preserve"> -the f</w:t>
      </w:r>
      <w:r w:rsidRPr="000365A2">
        <w:rPr>
          <w:rFonts w:eastAsia="Calibri" w:cstheme="minorHAnsi"/>
          <w:color w:val="000000" w:themeColor="text1"/>
          <w:sz w:val="28"/>
          <w:szCs w:val="28"/>
        </w:rPr>
        <w:t>irm layer of soft tissue which stabilizes the palm of the hand</w:t>
      </w:r>
      <w:proofErr w:type="gramStart"/>
      <w:r w:rsidRPr="000365A2">
        <w:rPr>
          <w:rFonts w:eastAsia="Calibri" w:cstheme="minorHAnsi"/>
          <w:color w:val="000000" w:themeColor="text1"/>
          <w:sz w:val="28"/>
          <w:szCs w:val="28"/>
        </w:rPr>
        <w:t xml:space="preserve">- </w:t>
      </w:r>
      <w:r w:rsidR="000365A2">
        <w:rPr>
          <w:rFonts w:eastAsia="Calibri" w:cstheme="minorHAnsi"/>
          <w:color w:val="000000" w:themeColor="text1"/>
          <w:sz w:val="28"/>
          <w:szCs w:val="28"/>
        </w:rPr>
        <w:t xml:space="preserve"> a</w:t>
      </w:r>
      <w:r w:rsidRPr="000365A2">
        <w:rPr>
          <w:rFonts w:eastAsia="Calibri" w:cstheme="minorHAnsi"/>
          <w:color w:val="000000" w:themeColor="text1"/>
          <w:sz w:val="28"/>
          <w:szCs w:val="28"/>
        </w:rPr>
        <w:t>nd</w:t>
      </w:r>
      <w:proofErr w:type="gramEnd"/>
      <w:r w:rsidRPr="000365A2">
        <w:rPr>
          <w:rFonts w:eastAsia="Calibri" w:cstheme="minorHAnsi"/>
          <w:color w:val="000000" w:themeColor="text1"/>
          <w:sz w:val="28"/>
          <w:szCs w:val="28"/>
        </w:rPr>
        <w:t xml:space="preserve"> </w:t>
      </w:r>
      <w:r w:rsidR="000365A2">
        <w:rPr>
          <w:rFonts w:eastAsia="Calibri" w:cstheme="minorHAnsi"/>
          <w:color w:val="000000" w:themeColor="text1"/>
          <w:sz w:val="28"/>
          <w:szCs w:val="28"/>
        </w:rPr>
        <w:t>began</w:t>
      </w:r>
      <w:r w:rsidRPr="000365A2">
        <w:rPr>
          <w:rFonts w:eastAsia="Calibri" w:cstheme="minorHAnsi"/>
          <w:color w:val="000000" w:themeColor="text1"/>
          <w:sz w:val="28"/>
          <w:szCs w:val="28"/>
        </w:rPr>
        <w:t xml:space="preserve"> cutting and opening that as well, showing even more of the bone resting behind it. </w:t>
      </w:r>
    </w:p>
    <w:p w14:paraId="03BAC768" w14:textId="5AA56036"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It still shocked Elliot that he was going through with all of this without any gloves or clean products whatsoever. </w:t>
      </w:r>
    </w:p>
    <w:p w14:paraId="17F1F3A3" w14:textId="43F5D278"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The doctor raised both arms and grinned into the crowd. </w:t>
      </w:r>
    </w:p>
    <w:p w14:paraId="3A318BCC" w14:textId="7E549266"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It was as if that lifeless eye was starting right at her, taunting her, trying to tell her something that she couldn't quite grasp. Elliot had an idea of what it could be but prayed that wasn’t the case. </w:t>
      </w:r>
    </w:p>
    <w:p w14:paraId="5CAA0A7E" w14:textId="0D08E303"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lastRenderedPageBreak/>
        <w:t>It was at that very moment that everything turned slow</w:t>
      </w:r>
      <w:r w:rsidR="000365A2">
        <w:rPr>
          <w:rFonts w:eastAsia="Calibri" w:cstheme="minorHAnsi"/>
          <w:color w:val="000000" w:themeColor="text1"/>
          <w:sz w:val="28"/>
          <w:szCs w:val="28"/>
        </w:rPr>
        <w:t>;</w:t>
      </w:r>
      <w:r w:rsidRPr="000365A2">
        <w:rPr>
          <w:rFonts w:eastAsia="Calibri" w:cstheme="minorHAnsi"/>
          <w:color w:val="000000" w:themeColor="text1"/>
          <w:sz w:val="28"/>
          <w:szCs w:val="28"/>
        </w:rPr>
        <w:t xml:space="preserve"> it was agonizing watching his hand reach for the edge of the cloth and lift it up. As the rest of the body was revealed Elliot began to hope harder and harder that it was just some kid that looked somewhat like Jack. </w:t>
      </w:r>
    </w:p>
    <w:p w14:paraId="66775A8B" w14:textId="32FC1A74"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By the time the face was shown Elliot’s heart broke into pieces. How could she not have realized sooner that those monsters were not to be trusted from the start? She had been unrealistically blind, and now she was to pay the price of it. </w:t>
      </w:r>
    </w:p>
    <w:p w14:paraId="4B9EC558" w14:textId="348F34E7"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Elliot slowly stood from her seat; her breathing began to get heavy as the room blurred. The thick portrait covered oak walls started to swing and enclose around her. The floor beneath her started to rock and twirl.</w:t>
      </w:r>
    </w:p>
    <w:p w14:paraId="5A843E32" w14:textId="2AF8D2CB"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People looked back at her with confused stares, at this point everyone’s eyes were on Elliot. Even the doctor’s eye itself. She felt as if she was being circled by sharks, waiting to drag her under.  </w:t>
      </w:r>
    </w:p>
    <w:p w14:paraId="764995AF" w14:textId="402A5EE3" w:rsidR="318CDEBE" w:rsidRPr="000365A2" w:rsidRDefault="318CDEBE" w:rsidP="318CDEBE">
      <w:pPr>
        <w:rPr>
          <w:rFonts w:eastAsia="Calibri" w:cstheme="minorHAnsi"/>
          <w:color w:val="000000" w:themeColor="text1"/>
          <w:sz w:val="28"/>
          <w:szCs w:val="28"/>
        </w:rPr>
      </w:pPr>
      <w:r w:rsidRPr="000365A2">
        <w:rPr>
          <w:rFonts w:eastAsia="Calibri" w:cstheme="minorHAnsi"/>
          <w:color w:val="000000" w:themeColor="text1"/>
          <w:sz w:val="28"/>
          <w:szCs w:val="28"/>
        </w:rPr>
        <w:t xml:space="preserve">“Elliot,” He called her by name. “Are you alright? Unless you have something to say, can you please sit down.” </w:t>
      </w:r>
    </w:p>
    <w:p w14:paraId="096AC2E0" w14:textId="086678DF" w:rsidR="318CDEBE" w:rsidRPr="000365A2" w:rsidRDefault="318CDEBE" w:rsidP="318CDEBE">
      <w:pPr>
        <w:rPr>
          <w:rFonts w:cstheme="minorHAnsi"/>
          <w:b/>
          <w:bCs/>
          <w:sz w:val="28"/>
          <w:szCs w:val="28"/>
          <w:u w:val="single"/>
        </w:rPr>
      </w:pPr>
    </w:p>
    <w:sectPr w:rsidR="318CDEBE" w:rsidRPr="00036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FA9CF3"/>
    <w:rsid w:val="000365A2"/>
    <w:rsid w:val="0047663A"/>
    <w:rsid w:val="007D2D2F"/>
    <w:rsid w:val="1EFA9CF3"/>
    <w:rsid w:val="318CDEBE"/>
    <w:rsid w:val="44196D7F"/>
    <w:rsid w:val="4DA72768"/>
    <w:rsid w:val="50DEC82A"/>
    <w:rsid w:val="527A988B"/>
    <w:rsid w:val="541668EC"/>
    <w:rsid w:val="54803E01"/>
    <w:rsid w:val="561C0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9CF3"/>
  <w15:chartTrackingRefBased/>
  <w15:docId w15:val="{6679E8EA-748E-497F-B9C2-34C52B32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McMahon</dc:creator>
  <cp:keywords/>
  <dc:description/>
  <cp:lastModifiedBy>WEBDuncanH</cp:lastModifiedBy>
  <cp:revision>2</cp:revision>
  <dcterms:created xsi:type="dcterms:W3CDTF">2022-05-27T10:21:00Z</dcterms:created>
  <dcterms:modified xsi:type="dcterms:W3CDTF">2022-05-27T10:21:00Z</dcterms:modified>
</cp:coreProperties>
</file>