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FB9AC" w14:textId="77777777" w:rsidR="001C7558" w:rsidRPr="00C14746" w:rsidRDefault="00BA6271" w:rsidP="00C14746">
      <w:pPr>
        <w:pStyle w:val="NoSpacing"/>
        <w:rPr>
          <w:rFonts w:ascii="Arial" w:hAnsi="Arial" w:cs="Arial"/>
          <w:b/>
          <w:sz w:val="28"/>
        </w:rPr>
      </w:pPr>
      <w:r w:rsidRPr="00C14746">
        <w:rPr>
          <w:rFonts w:ascii="Arial" w:hAnsi="Arial" w:cs="Arial"/>
          <w:b/>
          <w:sz w:val="28"/>
        </w:rPr>
        <w:t>Counselling in School</w:t>
      </w:r>
      <w:r w:rsidR="001C7558" w:rsidRPr="00C14746">
        <w:rPr>
          <w:rFonts w:ascii="Arial" w:hAnsi="Arial" w:cs="Arial"/>
          <w:b/>
          <w:sz w:val="28"/>
        </w:rPr>
        <w:t>s</w:t>
      </w:r>
      <w:r w:rsidRPr="00C14746">
        <w:rPr>
          <w:rFonts w:ascii="Arial" w:hAnsi="Arial" w:cs="Arial"/>
          <w:b/>
          <w:sz w:val="28"/>
        </w:rPr>
        <w:t xml:space="preserve"> – </w:t>
      </w:r>
      <w:r w:rsidR="00142CCF" w:rsidRPr="00C14746">
        <w:rPr>
          <w:rFonts w:ascii="Arial" w:hAnsi="Arial" w:cs="Arial"/>
          <w:b/>
          <w:sz w:val="28"/>
        </w:rPr>
        <w:t>Tayside</w:t>
      </w:r>
    </w:p>
    <w:p w14:paraId="71C2E4FB" w14:textId="77777777" w:rsidR="001C7558" w:rsidRPr="000100CB" w:rsidRDefault="001C7558" w:rsidP="00C14746">
      <w:pPr>
        <w:pStyle w:val="NoSpacing"/>
        <w:rPr>
          <w:rFonts w:ascii="Arial" w:hAnsi="Arial" w:cs="Arial"/>
          <w:b/>
          <w:sz w:val="16"/>
          <w:szCs w:val="16"/>
        </w:rPr>
      </w:pPr>
    </w:p>
    <w:p w14:paraId="5CD767CB" w14:textId="77777777" w:rsidR="00BA6271" w:rsidRPr="00C14746" w:rsidRDefault="00BA6271" w:rsidP="00C14746">
      <w:pPr>
        <w:pStyle w:val="NoSpacing"/>
        <w:rPr>
          <w:rFonts w:ascii="Arial" w:hAnsi="Arial" w:cs="Arial"/>
          <w:b/>
          <w:sz w:val="32"/>
        </w:rPr>
      </w:pPr>
      <w:r w:rsidRPr="00C14746">
        <w:rPr>
          <w:rFonts w:ascii="Arial" w:hAnsi="Arial" w:cs="Arial"/>
          <w:b/>
          <w:sz w:val="32"/>
        </w:rPr>
        <w:t>Information for Parents &amp; Carers</w:t>
      </w:r>
      <w:r w:rsidR="001C7558" w:rsidRPr="00C14746">
        <w:rPr>
          <w:rFonts w:ascii="Arial" w:hAnsi="Arial" w:cs="Arial"/>
          <w:b/>
          <w:sz w:val="32"/>
        </w:rPr>
        <w:t xml:space="preserve"> </w:t>
      </w:r>
    </w:p>
    <w:p w14:paraId="4EB5C544" w14:textId="77777777" w:rsidR="00BA6271" w:rsidRPr="00C14746" w:rsidRDefault="00BA6271" w:rsidP="00BA6271">
      <w:pPr>
        <w:pStyle w:val="NoSpacing"/>
        <w:rPr>
          <w:rFonts w:ascii="Arial" w:hAnsi="Arial" w:cs="Arial"/>
        </w:rPr>
      </w:pPr>
    </w:p>
    <w:p w14:paraId="2E5D9879" w14:textId="77777777" w:rsidR="001C7558" w:rsidRDefault="00BA6271" w:rsidP="000B3D28">
      <w:pPr>
        <w:pStyle w:val="NoSpacing"/>
        <w:rPr>
          <w:rFonts w:ascii="Arial" w:hAnsi="Arial" w:cs="Arial"/>
          <w:b/>
          <w:sz w:val="24"/>
        </w:rPr>
      </w:pPr>
      <w:r w:rsidRPr="00C14746">
        <w:rPr>
          <w:rFonts w:ascii="Arial" w:hAnsi="Arial" w:cs="Arial"/>
          <w:b/>
          <w:sz w:val="24"/>
        </w:rPr>
        <w:t>What?</w:t>
      </w:r>
    </w:p>
    <w:p w14:paraId="57AF1A78" w14:textId="77777777" w:rsidR="000100CB" w:rsidRPr="000100CB" w:rsidRDefault="000100CB" w:rsidP="000B3D28">
      <w:pPr>
        <w:pStyle w:val="NoSpacing"/>
        <w:rPr>
          <w:rFonts w:ascii="Arial" w:hAnsi="Arial" w:cs="Arial"/>
          <w:b/>
          <w:sz w:val="12"/>
        </w:rPr>
      </w:pPr>
    </w:p>
    <w:p w14:paraId="7397567E" w14:textId="73568D9C" w:rsidR="00015EAA" w:rsidRDefault="00110F3E" w:rsidP="000B3D28">
      <w:pPr>
        <w:pStyle w:val="NoSpacing"/>
        <w:jc w:val="both"/>
        <w:rPr>
          <w:rFonts w:ascii="Arial" w:hAnsi="Arial" w:cs="Arial"/>
          <w:sz w:val="24"/>
        </w:rPr>
      </w:pPr>
      <w:r w:rsidRPr="00C14746">
        <w:rPr>
          <w:rFonts w:ascii="Arial" w:hAnsi="Arial" w:cs="Arial"/>
          <w:sz w:val="24"/>
        </w:rPr>
        <w:t>As part of Scottish Government plans,</w:t>
      </w:r>
      <w:r w:rsidR="003729C8">
        <w:rPr>
          <w:rFonts w:ascii="Arial" w:hAnsi="Arial" w:cs="Arial"/>
          <w:sz w:val="24"/>
        </w:rPr>
        <w:t xml:space="preserve"> </w:t>
      </w:r>
      <w:r w:rsidRPr="00C14746">
        <w:rPr>
          <w:rFonts w:ascii="Arial" w:hAnsi="Arial" w:cs="Arial"/>
          <w:sz w:val="24"/>
        </w:rPr>
        <w:t>all schools in Tayside now have access to counselling services</w:t>
      </w:r>
      <w:r w:rsidR="00BD04DE">
        <w:rPr>
          <w:rFonts w:ascii="Arial" w:hAnsi="Arial" w:cs="Arial"/>
          <w:sz w:val="24"/>
        </w:rPr>
        <w:t xml:space="preserve"> for those aged 10 years and up</w:t>
      </w:r>
      <w:r w:rsidRPr="00C14746">
        <w:rPr>
          <w:rFonts w:ascii="Arial" w:hAnsi="Arial" w:cs="Arial"/>
          <w:sz w:val="24"/>
        </w:rPr>
        <w:t xml:space="preserve">.  </w:t>
      </w:r>
      <w:r w:rsidR="00BA6271" w:rsidRPr="00C14746">
        <w:rPr>
          <w:rFonts w:ascii="Arial" w:hAnsi="Arial" w:cs="Arial"/>
          <w:sz w:val="24"/>
        </w:rPr>
        <w:t xml:space="preserve">All schools aim to support children and young people as part of </w:t>
      </w:r>
      <w:r w:rsidR="00C70786" w:rsidRPr="00C14746">
        <w:rPr>
          <w:rFonts w:ascii="Arial" w:hAnsi="Arial" w:cs="Arial"/>
          <w:sz w:val="24"/>
        </w:rPr>
        <w:t>the</w:t>
      </w:r>
      <w:r w:rsidR="00263194" w:rsidRPr="00C14746">
        <w:rPr>
          <w:rFonts w:ascii="Arial" w:hAnsi="Arial" w:cs="Arial"/>
          <w:sz w:val="24"/>
        </w:rPr>
        <w:t>ir a</w:t>
      </w:r>
      <w:r w:rsidR="00C70786" w:rsidRPr="00C14746">
        <w:rPr>
          <w:rFonts w:ascii="Arial" w:hAnsi="Arial" w:cs="Arial"/>
          <w:sz w:val="24"/>
        </w:rPr>
        <w:t xml:space="preserve">pproach to </w:t>
      </w:r>
      <w:r w:rsidR="00BA6271" w:rsidRPr="00C14746">
        <w:rPr>
          <w:rFonts w:ascii="Arial" w:hAnsi="Arial" w:cs="Arial"/>
          <w:sz w:val="24"/>
        </w:rPr>
        <w:t xml:space="preserve">Getting it Right for Every Child. </w:t>
      </w:r>
    </w:p>
    <w:p w14:paraId="0FDE0501" w14:textId="77777777" w:rsidR="00015EAA" w:rsidRPr="000100CB" w:rsidRDefault="00015EAA" w:rsidP="000B3D28">
      <w:pPr>
        <w:pStyle w:val="NoSpacing"/>
        <w:jc w:val="both"/>
        <w:rPr>
          <w:rFonts w:ascii="Arial" w:hAnsi="Arial" w:cs="Arial"/>
          <w:sz w:val="12"/>
          <w:szCs w:val="12"/>
        </w:rPr>
      </w:pPr>
    </w:p>
    <w:p w14:paraId="5372BA20" w14:textId="069BA704" w:rsidR="00BA6271" w:rsidRPr="00C14746" w:rsidRDefault="001F4959" w:rsidP="000B3D28">
      <w:pPr>
        <w:pStyle w:val="NoSpacing"/>
        <w:jc w:val="both"/>
        <w:rPr>
          <w:rFonts w:ascii="Arial" w:hAnsi="Arial" w:cs="Arial"/>
          <w:sz w:val="24"/>
        </w:rPr>
      </w:pPr>
      <w:r w:rsidRPr="00C14746">
        <w:rPr>
          <w:rFonts w:ascii="Arial" w:hAnsi="Arial" w:cs="Arial"/>
          <w:sz w:val="24"/>
        </w:rPr>
        <w:t>Research</w:t>
      </w:r>
      <w:r w:rsidR="00047092" w:rsidRPr="00C14746">
        <w:rPr>
          <w:rFonts w:ascii="Arial" w:hAnsi="Arial" w:cs="Arial"/>
          <w:sz w:val="24"/>
        </w:rPr>
        <w:t xml:space="preserve"> shows that in most cases where children and young people </w:t>
      </w:r>
      <w:r w:rsidR="003729C8">
        <w:rPr>
          <w:rFonts w:ascii="Arial" w:hAnsi="Arial" w:cs="Arial"/>
          <w:sz w:val="24"/>
        </w:rPr>
        <w:t>experience</w:t>
      </w:r>
      <w:r w:rsidR="00047092" w:rsidRPr="00C14746">
        <w:rPr>
          <w:rFonts w:ascii="Arial" w:hAnsi="Arial" w:cs="Arial"/>
          <w:sz w:val="24"/>
        </w:rPr>
        <w:t xml:space="preserve"> mental health issues, they are best supported by adults who know them well</w:t>
      </w:r>
      <w:r w:rsidR="00110F3E" w:rsidRPr="00C14746">
        <w:rPr>
          <w:rFonts w:ascii="Arial" w:hAnsi="Arial" w:cs="Arial"/>
          <w:sz w:val="24"/>
        </w:rPr>
        <w:t xml:space="preserve">. Our schools and counsellors work together to make sure counselling </w:t>
      </w:r>
      <w:r w:rsidR="00BD04DE">
        <w:rPr>
          <w:rFonts w:ascii="Arial" w:hAnsi="Arial" w:cs="Arial"/>
          <w:sz w:val="24"/>
        </w:rPr>
        <w:t>is used at the right time to support</w:t>
      </w:r>
      <w:r w:rsidR="0019753D">
        <w:rPr>
          <w:rFonts w:ascii="Arial" w:hAnsi="Arial" w:cs="Arial"/>
          <w:sz w:val="24"/>
        </w:rPr>
        <w:t xml:space="preserve"> young people</w:t>
      </w:r>
      <w:r w:rsidR="00110F3E" w:rsidRPr="00C14746">
        <w:rPr>
          <w:rFonts w:ascii="Arial" w:hAnsi="Arial" w:cs="Arial"/>
          <w:sz w:val="24"/>
        </w:rPr>
        <w:t xml:space="preserve">. </w:t>
      </w:r>
    </w:p>
    <w:p w14:paraId="735B3164" w14:textId="77777777" w:rsidR="001C7558" w:rsidRPr="00C14746" w:rsidRDefault="001C7558" w:rsidP="00C14746">
      <w:pPr>
        <w:pStyle w:val="NoSpacing"/>
        <w:ind w:right="3402"/>
        <w:rPr>
          <w:rFonts w:ascii="Arial" w:hAnsi="Arial" w:cs="Arial"/>
          <w:sz w:val="24"/>
        </w:rPr>
      </w:pPr>
    </w:p>
    <w:p w14:paraId="0C82CC62" w14:textId="77777777" w:rsidR="00C14746" w:rsidRDefault="00C14746" w:rsidP="00C14746">
      <w:pPr>
        <w:pStyle w:val="NoSpacing"/>
        <w:ind w:left="3402"/>
        <w:rPr>
          <w:rFonts w:ascii="Arial" w:hAnsi="Arial" w:cs="Arial"/>
          <w:b/>
          <w:sz w:val="24"/>
        </w:rPr>
      </w:pPr>
    </w:p>
    <w:p w14:paraId="10E7733E" w14:textId="77777777" w:rsidR="001C7558" w:rsidRDefault="00E1191A" w:rsidP="00C14746">
      <w:pPr>
        <w:pStyle w:val="NoSpacing"/>
        <w:ind w:left="3402"/>
        <w:rPr>
          <w:rFonts w:ascii="Arial" w:hAnsi="Arial" w:cs="Arial"/>
          <w:b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0D46BBD" wp14:editId="503621E7">
            <wp:simplePos x="0" y="0"/>
            <wp:positionH relativeFrom="margin">
              <wp:align>left</wp:align>
            </wp:positionH>
            <wp:positionV relativeFrom="paragraph">
              <wp:posOffset>166011</wp:posOffset>
            </wp:positionV>
            <wp:extent cx="2036273" cy="1611517"/>
            <wp:effectExtent l="0" t="0" r="2540" b="8255"/>
            <wp:wrapNone/>
            <wp:docPr id="4" name="Picture 4" descr="woman wearing gray ja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man wearing gray jacket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5" r="6126"/>
                    <a:stretch/>
                  </pic:blipFill>
                  <pic:spPr bwMode="auto">
                    <a:xfrm>
                      <a:off x="0" y="0"/>
                      <a:ext cx="2036273" cy="1611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271" w:rsidRPr="00C14746">
        <w:rPr>
          <w:rFonts w:ascii="Arial" w:hAnsi="Arial" w:cs="Arial"/>
          <w:b/>
          <w:sz w:val="24"/>
        </w:rPr>
        <w:t>Why?</w:t>
      </w:r>
    </w:p>
    <w:p w14:paraId="1A3CC860" w14:textId="77777777" w:rsidR="000100CB" w:rsidRPr="000100CB" w:rsidRDefault="000100CB" w:rsidP="00C14746">
      <w:pPr>
        <w:pStyle w:val="NoSpacing"/>
        <w:ind w:left="3402"/>
        <w:rPr>
          <w:rFonts w:ascii="Arial" w:hAnsi="Arial" w:cs="Arial"/>
          <w:b/>
          <w:sz w:val="12"/>
          <w:szCs w:val="12"/>
        </w:rPr>
      </w:pPr>
    </w:p>
    <w:p w14:paraId="28DFBCDB" w14:textId="77777777" w:rsidR="000100CB" w:rsidRDefault="007451BA" w:rsidP="00C14746">
      <w:pPr>
        <w:pStyle w:val="NoSpacing"/>
        <w:ind w:left="3402"/>
        <w:jc w:val="both"/>
        <w:rPr>
          <w:rFonts w:ascii="Arial" w:hAnsi="Arial" w:cs="Arial"/>
          <w:sz w:val="24"/>
        </w:rPr>
      </w:pPr>
      <w:r w:rsidRPr="00C14746">
        <w:rPr>
          <w:rFonts w:ascii="Arial" w:hAnsi="Arial" w:cs="Arial"/>
          <w:sz w:val="24"/>
        </w:rPr>
        <w:t xml:space="preserve">Feeling worried, anxious or upset is a normal, healthy reaction to certain situations.  </w:t>
      </w:r>
      <w:r w:rsidR="00FE2E92" w:rsidRPr="00C14746">
        <w:rPr>
          <w:rFonts w:ascii="Arial" w:hAnsi="Arial" w:cs="Arial"/>
          <w:sz w:val="24"/>
        </w:rPr>
        <w:t>H</w:t>
      </w:r>
      <w:r w:rsidRPr="00C14746">
        <w:rPr>
          <w:rFonts w:ascii="Arial" w:hAnsi="Arial" w:cs="Arial"/>
          <w:sz w:val="24"/>
        </w:rPr>
        <w:t xml:space="preserve">owever, being able to react well to emotions and cope with difficulties sometimes needs a bit of extra support. </w:t>
      </w:r>
    </w:p>
    <w:p w14:paraId="2A5CD6F5" w14:textId="77777777" w:rsidR="000100CB" w:rsidRPr="000100CB" w:rsidRDefault="000100CB" w:rsidP="00C14746">
      <w:pPr>
        <w:pStyle w:val="NoSpacing"/>
        <w:ind w:left="3402"/>
        <w:jc w:val="both"/>
        <w:rPr>
          <w:rFonts w:ascii="Arial" w:hAnsi="Arial" w:cs="Arial"/>
          <w:sz w:val="12"/>
          <w:szCs w:val="12"/>
        </w:rPr>
      </w:pPr>
    </w:p>
    <w:p w14:paraId="46AF2DB9" w14:textId="77777777" w:rsidR="007451BA" w:rsidRPr="00C14746" w:rsidRDefault="00110F3E" w:rsidP="00C14746">
      <w:pPr>
        <w:pStyle w:val="NoSpacing"/>
        <w:ind w:left="3402"/>
        <w:jc w:val="both"/>
        <w:rPr>
          <w:rFonts w:ascii="Arial" w:hAnsi="Arial" w:cs="Arial"/>
          <w:sz w:val="24"/>
        </w:rPr>
      </w:pPr>
      <w:r w:rsidRPr="00C14746">
        <w:rPr>
          <w:rFonts w:ascii="Arial" w:hAnsi="Arial" w:cs="Arial"/>
          <w:sz w:val="24"/>
        </w:rPr>
        <w:t xml:space="preserve">Young people face issues and situations that could affect their mental </w:t>
      </w:r>
      <w:r w:rsidR="000100CB">
        <w:rPr>
          <w:rFonts w:ascii="Arial" w:hAnsi="Arial" w:cs="Arial"/>
          <w:sz w:val="24"/>
        </w:rPr>
        <w:t>health. A</w:t>
      </w:r>
      <w:r w:rsidRPr="00C14746">
        <w:rPr>
          <w:rFonts w:ascii="Arial" w:hAnsi="Arial" w:cs="Arial"/>
          <w:sz w:val="24"/>
        </w:rPr>
        <w:t xml:space="preserve">t times, they may need some extra support to manage things. </w:t>
      </w:r>
      <w:r w:rsidR="007451BA" w:rsidRPr="00C14746">
        <w:rPr>
          <w:rFonts w:ascii="Arial" w:hAnsi="Arial" w:cs="Arial"/>
          <w:sz w:val="24"/>
        </w:rPr>
        <w:t xml:space="preserve">That’s why schools work with all learners on resilience and mental wellbeing. Alongside </w:t>
      </w:r>
      <w:r w:rsidR="002775B3" w:rsidRPr="00C14746">
        <w:rPr>
          <w:rFonts w:ascii="Arial" w:hAnsi="Arial" w:cs="Arial"/>
          <w:sz w:val="24"/>
        </w:rPr>
        <w:t>existing supports</w:t>
      </w:r>
      <w:r w:rsidR="007451BA" w:rsidRPr="00C14746">
        <w:rPr>
          <w:rFonts w:ascii="Arial" w:hAnsi="Arial" w:cs="Arial"/>
          <w:sz w:val="24"/>
        </w:rPr>
        <w:t>, counselling has now been made available</w:t>
      </w:r>
      <w:r w:rsidR="000100CB">
        <w:rPr>
          <w:rFonts w:ascii="Arial" w:hAnsi="Arial" w:cs="Arial"/>
          <w:sz w:val="24"/>
        </w:rPr>
        <w:t xml:space="preserve"> to help too</w:t>
      </w:r>
      <w:r w:rsidRPr="00C14746">
        <w:rPr>
          <w:rFonts w:ascii="Arial" w:hAnsi="Arial" w:cs="Arial"/>
          <w:sz w:val="24"/>
        </w:rPr>
        <w:t>.</w:t>
      </w:r>
    </w:p>
    <w:p w14:paraId="4979FF4D" w14:textId="77777777" w:rsidR="00BA6271" w:rsidRPr="00C14746" w:rsidRDefault="00BA6271" w:rsidP="001C7558">
      <w:pPr>
        <w:pStyle w:val="NoSpacing"/>
        <w:rPr>
          <w:rFonts w:ascii="Arial" w:hAnsi="Arial" w:cs="Arial"/>
          <w:sz w:val="24"/>
        </w:rPr>
      </w:pPr>
    </w:p>
    <w:p w14:paraId="684418CB" w14:textId="77777777" w:rsidR="00C14746" w:rsidRDefault="00C14746" w:rsidP="000B3D28">
      <w:pPr>
        <w:pStyle w:val="NoSpacing"/>
        <w:ind w:right="4536"/>
        <w:rPr>
          <w:rFonts w:ascii="Arial" w:hAnsi="Arial" w:cs="Arial"/>
          <w:b/>
          <w:sz w:val="24"/>
        </w:rPr>
      </w:pPr>
    </w:p>
    <w:p w14:paraId="17780C33" w14:textId="77777777" w:rsidR="00BA6271" w:rsidRDefault="00BA6271" w:rsidP="000B3D28">
      <w:pPr>
        <w:pStyle w:val="NoSpacing"/>
        <w:ind w:right="4536"/>
        <w:rPr>
          <w:rFonts w:ascii="Arial" w:hAnsi="Arial" w:cs="Arial"/>
          <w:b/>
          <w:sz w:val="24"/>
        </w:rPr>
      </w:pPr>
      <w:r w:rsidRPr="00C14746">
        <w:rPr>
          <w:rFonts w:ascii="Arial" w:hAnsi="Arial" w:cs="Arial"/>
          <w:b/>
          <w:sz w:val="24"/>
        </w:rPr>
        <w:t>Who?</w:t>
      </w:r>
    </w:p>
    <w:p w14:paraId="7378BBF1" w14:textId="77777777" w:rsidR="000100CB" w:rsidRPr="000100CB" w:rsidRDefault="000100CB" w:rsidP="000B3D28">
      <w:pPr>
        <w:pStyle w:val="NoSpacing"/>
        <w:ind w:right="4536"/>
        <w:rPr>
          <w:rFonts w:ascii="Arial" w:hAnsi="Arial" w:cs="Arial"/>
          <w:b/>
          <w:sz w:val="12"/>
          <w:szCs w:val="12"/>
        </w:rPr>
      </w:pPr>
    </w:p>
    <w:p w14:paraId="79CF0E53" w14:textId="6F5DC003" w:rsidR="000100CB" w:rsidRDefault="000B3D28" w:rsidP="000B3D28">
      <w:pPr>
        <w:pStyle w:val="NoSpacing"/>
        <w:ind w:right="4536"/>
        <w:jc w:val="both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7BF7881" wp14:editId="22F9B3C9">
            <wp:simplePos x="0" y="0"/>
            <wp:positionH relativeFrom="column">
              <wp:posOffset>4021455</wp:posOffset>
            </wp:positionH>
            <wp:positionV relativeFrom="paragraph">
              <wp:posOffset>15240</wp:posOffset>
            </wp:positionV>
            <wp:extent cx="2776004" cy="1841829"/>
            <wp:effectExtent l="171450" t="171450" r="177165" b="1778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004" cy="18418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5B3" w:rsidRPr="00C14746">
        <w:rPr>
          <w:rFonts w:ascii="Arial" w:hAnsi="Arial" w:cs="Arial"/>
          <w:sz w:val="24"/>
        </w:rPr>
        <w:t xml:space="preserve">Children and young people who are experiencing emotional distress may benefit from different supports.  </w:t>
      </w:r>
      <w:bookmarkStart w:id="0" w:name="_GoBack"/>
      <w:bookmarkEnd w:id="0"/>
      <w:r w:rsidR="002775B3" w:rsidRPr="00C14746">
        <w:rPr>
          <w:rFonts w:ascii="Arial" w:hAnsi="Arial" w:cs="Arial"/>
          <w:sz w:val="24"/>
        </w:rPr>
        <w:t>For some</w:t>
      </w:r>
      <w:r w:rsidR="00BD04DE">
        <w:rPr>
          <w:rFonts w:ascii="Arial" w:hAnsi="Arial" w:cs="Arial"/>
          <w:sz w:val="24"/>
        </w:rPr>
        <w:t xml:space="preserve">, </w:t>
      </w:r>
      <w:r w:rsidR="002775B3" w:rsidRPr="00C14746">
        <w:rPr>
          <w:rFonts w:ascii="Arial" w:hAnsi="Arial" w:cs="Arial"/>
          <w:sz w:val="24"/>
        </w:rPr>
        <w:t xml:space="preserve">counselling </w:t>
      </w:r>
      <w:r w:rsidR="00110F3E" w:rsidRPr="00C14746">
        <w:rPr>
          <w:rFonts w:ascii="Arial" w:hAnsi="Arial" w:cs="Arial"/>
          <w:sz w:val="24"/>
        </w:rPr>
        <w:t>might be helpful</w:t>
      </w:r>
      <w:r w:rsidR="002775B3" w:rsidRPr="00C14746">
        <w:rPr>
          <w:rFonts w:ascii="Arial" w:hAnsi="Arial" w:cs="Arial"/>
          <w:sz w:val="24"/>
        </w:rPr>
        <w:t xml:space="preserve">. This </w:t>
      </w:r>
      <w:r w:rsidR="00142CCF" w:rsidRPr="00C14746">
        <w:rPr>
          <w:rFonts w:ascii="Arial" w:hAnsi="Arial" w:cs="Arial"/>
          <w:sz w:val="24"/>
        </w:rPr>
        <w:t>would</w:t>
      </w:r>
      <w:r w:rsidR="002775B3" w:rsidRPr="00C14746">
        <w:rPr>
          <w:rFonts w:ascii="Arial" w:hAnsi="Arial" w:cs="Arial"/>
          <w:sz w:val="24"/>
        </w:rPr>
        <w:t xml:space="preserve"> be discussed with the staff in school responsible for your child’s wellbeing</w:t>
      </w:r>
      <w:r w:rsidR="00110F3E" w:rsidRPr="00C14746">
        <w:rPr>
          <w:rFonts w:ascii="Arial" w:hAnsi="Arial" w:cs="Arial"/>
          <w:sz w:val="24"/>
        </w:rPr>
        <w:t>.</w:t>
      </w:r>
      <w:r w:rsidR="00142CCF" w:rsidRPr="00C14746">
        <w:rPr>
          <w:rFonts w:ascii="Arial" w:hAnsi="Arial" w:cs="Arial"/>
          <w:sz w:val="24"/>
        </w:rPr>
        <w:t xml:space="preserve"> </w:t>
      </w:r>
    </w:p>
    <w:p w14:paraId="17657712" w14:textId="77777777" w:rsidR="000100CB" w:rsidRPr="000100CB" w:rsidRDefault="000100CB" w:rsidP="000B3D28">
      <w:pPr>
        <w:pStyle w:val="NoSpacing"/>
        <w:ind w:right="4536"/>
        <w:jc w:val="both"/>
        <w:rPr>
          <w:rFonts w:ascii="Arial" w:hAnsi="Arial" w:cs="Arial"/>
          <w:sz w:val="12"/>
          <w:szCs w:val="12"/>
        </w:rPr>
      </w:pPr>
    </w:p>
    <w:p w14:paraId="2A95BD31" w14:textId="77777777" w:rsidR="00C70786" w:rsidRDefault="00110F3E" w:rsidP="000B3D28">
      <w:pPr>
        <w:pStyle w:val="NoSpacing"/>
        <w:ind w:right="4536"/>
        <w:jc w:val="both"/>
        <w:rPr>
          <w:rFonts w:ascii="Arial" w:hAnsi="Arial" w:cs="Arial"/>
          <w:sz w:val="24"/>
        </w:rPr>
      </w:pPr>
      <w:r w:rsidRPr="00C14746">
        <w:rPr>
          <w:rFonts w:ascii="Arial" w:hAnsi="Arial" w:cs="Arial"/>
          <w:sz w:val="24"/>
        </w:rPr>
        <w:t>It is important that any</w:t>
      </w:r>
      <w:r w:rsidR="002775B3" w:rsidRPr="00C14746">
        <w:rPr>
          <w:rFonts w:ascii="Arial" w:hAnsi="Arial" w:cs="Arial"/>
          <w:sz w:val="24"/>
        </w:rPr>
        <w:t xml:space="preserve"> young person </w:t>
      </w:r>
      <w:r w:rsidRPr="00C14746">
        <w:rPr>
          <w:rFonts w:ascii="Arial" w:hAnsi="Arial" w:cs="Arial"/>
          <w:sz w:val="24"/>
        </w:rPr>
        <w:t>taking part understands</w:t>
      </w:r>
      <w:r w:rsidR="00047092" w:rsidRPr="00C14746">
        <w:rPr>
          <w:rFonts w:ascii="Arial" w:hAnsi="Arial" w:cs="Arial"/>
          <w:sz w:val="24"/>
        </w:rPr>
        <w:t xml:space="preserve"> what counselling involves and</w:t>
      </w:r>
      <w:r w:rsidRPr="00C14746">
        <w:rPr>
          <w:rFonts w:ascii="Arial" w:hAnsi="Arial" w:cs="Arial"/>
          <w:sz w:val="24"/>
        </w:rPr>
        <w:t xml:space="preserve"> that they</w:t>
      </w:r>
      <w:r w:rsidR="00047092" w:rsidRPr="00C14746">
        <w:rPr>
          <w:rFonts w:ascii="Arial" w:hAnsi="Arial" w:cs="Arial"/>
          <w:sz w:val="24"/>
        </w:rPr>
        <w:t xml:space="preserve"> want to take part.</w:t>
      </w:r>
      <w:r w:rsidR="00C70786" w:rsidRPr="00C14746">
        <w:rPr>
          <w:rFonts w:ascii="Arial" w:hAnsi="Arial" w:cs="Arial"/>
          <w:sz w:val="24"/>
        </w:rPr>
        <w:t xml:space="preserve"> The </w:t>
      </w:r>
      <w:r w:rsidR="00142CCF" w:rsidRPr="00C14746">
        <w:rPr>
          <w:rFonts w:ascii="Arial" w:hAnsi="Arial" w:cs="Arial"/>
          <w:sz w:val="24"/>
        </w:rPr>
        <w:t>counsellor</w:t>
      </w:r>
      <w:r w:rsidR="00C70786" w:rsidRPr="00C14746">
        <w:rPr>
          <w:rFonts w:ascii="Arial" w:hAnsi="Arial" w:cs="Arial"/>
          <w:sz w:val="24"/>
        </w:rPr>
        <w:t xml:space="preserve"> in the school will be able to share detailed information</w:t>
      </w:r>
      <w:r w:rsidR="00A73E17">
        <w:rPr>
          <w:rFonts w:ascii="Arial" w:hAnsi="Arial" w:cs="Arial"/>
          <w:sz w:val="24"/>
        </w:rPr>
        <w:t xml:space="preserve"> with you</w:t>
      </w:r>
      <w:r w:rsidR="00C70786" w:rsidRPr="00C14746">
        <w:rPr>
          <w:rFonts w:ascii="Arial" w:hAnsi="Arial" w:cs="Arial"/>
          <w:sz w:val="24"/>
        </w:rPr>
        <w:t xml:space="preserve"> about how they work with young people.</w:t>
      </w:r>
    </w:p>
    <w:p w14:paraId="4D87B77F" w14:textId="77777777" w:rsidR="003729C8" w:rsidRDefault="003729C8" w:rsidP="000B3D28">
      <w:pPr>
        <w:pStyle w:val="NoSpacing"/>
        <w:ind w:right="4536"/>
        <w:jc w:val="both"/>
        <w:rPr>
          <w:rFonts w:ascii="Arial" w:hAnsi="Arial" w:cs="Arial"/>
          <w:sz w:val="24"/>
        </w:rPr>
      </w:pPr>
    </w:p>
    <w:p w14:paraId="6A9773E7" w14:textId="77777777" w:rsidR="001C7558" w:rsidRPr="00C14746" w:rsidRDefault="001C7558" w:rsidP="001C7558">
      <w:pPr>
        <w:pStyle w:val="NoSpacing"/>
        <w:rPr>
          <w:rFonts w:ascii="Arial" w:hAnsi="Arial" w:cs="Arial"/>
          <w:sz w:val="24"/>
        </w:rPr>
      </w:pPr>
    </w:p>
    <w:p w14:paraId="4F464CEB" w14:textId="77777777" w:rsidR="000B3D28" w:rsidRDefault="00BA6271" w:rsidP="000B3D28">
      <w:pPr>
        <w:pStyle w:val="NoSpacing"/>
        <w:ind w:left="4536"/>
        <w:rPr>
          <w:rFonts w:ascii="Arial" w:hAnsi="Arial" w:cs="Arial"/>
          <w:b/>
          <w:sz w:val="24"/>
        </w:rPr>
      </w:pPr>
      <w:r w:rsidRPr="00C14746">
        <w:rPr>
          <w:rFonts w:ascii="Arial" w:hAnsi="Arial" w:cs="Arial"/>
          <w:b/>
          <w:sz w:val="24"/>
        </w:rPr>
        <w:t>How?</w:t>
      </w:r>
    </w:p>
    <w:p w14:paraId="5701B1B4" w14:textId="77777777" w:rsidR="000100CB" w:rsidRPr="000100CB" w:rsidRDefault="000100CB" w:rsidP="000B3D28">
      <w:pPr>
        <w:pStyle w:val="NoSpacing"/>
        <w:ind w:left="4536"/>
        <w:rPr>
          <w:rFonts w:ascii="Arial" w:hAnsi="Arial" w:cs="Arial"/>
          <w:b/>
          <w:sz w:val="12"/>
          <w:szCs w:val="12"/>
        </w:rPr>
      </w:pPr>
    </w:p>
    <w:p w14:paraId="770B3A87" w14:textId="77777777" w:rsidR="000100CB" w:rsidRDefault="000B3D28" w:rsidP="000B3D28">
      <w:pPr>
        <w:pStyle w:val="NoSpacing"/>
        <w:ind w:left="4536"/>
        <w:jc w:val="both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D921B9" wp14:editId="48EFBD87">
            <wp:simplePos x="0" y="0"/>
            <wp:positionH relativeFrom="column">
              <wp:posOffset>-122407</wp:posOffset>
            </wp:positionH>
            <wp:positionV relativeFrom="paragraph">
              <wp:posOffset>75845</wp:posOffset>
            </wp:positionV>
            <wp:extent cx="2758204" cy="1837661"/>
            <wp:effectExtent l="133350" t="76200" r="80645" b="125095"/>
            <wp:wrapNone/>
            <wp:docPr id="2" name="Picture 2" descr="yellow smiley emoji on gray text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llow smiley emoji on gray texti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04" cy="18376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786" w:rsidRPr="00C14746">
        <w:rPr>
          <w:rFonts w:ascii="Arial" w:hAnsi="Arial" w:cs="Arial"/>
          <w:sz w:val="24"/>
        </w:rPr>
        <w:t xml:space="preserve">If you have any concerns about your child’s emotional and mental health, these can always be discussed with the school </w:t>
      </w:r>
      <w:r w:rsidR="00110F3E" w:rsidRPr="00C14746">
        <w:rPr>
          <w:rFonts w:ascii="Arial" w:hAnsi="Arial" w:cs="Arial"/>
          <w:sz w:val="24"/>
        </w:rPr>
        <w:t>t</w:t>
      </w:r>
      <w:r w:rsidR="00C70786" w:rsidRPr="00C14746">
        <w:rPr>
          <w:rFonts w:ascii="Arial" w:hAnsi="Arial" w:cs="Arial"/>
          <w:sz w:val="24"/>
        </w:rPr>
        <w:t xml:space="preserve">o try and provide appropriate support. </w:t>
      </w:r>
    </w:p>
    <w:p w14:paraId="04D13BB7" w14:textId="77777777" w:rsidR="000100CB" w:rsidRPr="000100CB" w:rsidRDefault="000100CB" w:rsidP="000B3D28">
      <w:pPr>
        <w:pStyle w:val="NoSpacing"/>
        <w:ind w:left="4536"/>
        <w:jc w:val="both"/>
        <w:rPr>
          <w:rFonts w:ascii="Arial" w:hAnsi="Arial" w:cs="Arial"/>
          <w:sz w:val="12"/>
          <w:szCs w:val="12"/>
        </w:rPr>
      </w:pPr>
    </w:p>
    <w:p w14:paraId="69EC99E5" w14:textId="77777777" w:rsidR="000100CB" w:rsidRDefault="00110F3E" w:rsidP="000B3D28">
      <w:pPr>
        <w:pStyle w:val="NoSpacing"/>
        <w:ind w:left="4536"/>
        <w:jc w:val="both"/>
        <w:rPr>
          <w:rFonts w:ascii="Arial" w:hAnsi="Arial" w:cs="Arial"/>
          <w:sz w:val="24"/>
        </w:rPr>
      </w:pPr>
      <w:r w:rsidRPr="00C14746">
        <w:rPr>
          <w:rFonts w:ascii="Arial" w:hAnsi="Arial" w:cs="Arial"/>
          <w:sz w:val="24"/>
        </w:rPr>
        <w:t>When</w:t>
      </w:r>
      <w:r w:rsidR="00C70786" w:rsidRPr="00C14746">
        <w:rPr>
          <w:rFonts w:ascii="Arial" w:hAnsi="Arial" w:cs="Arial"/>
          <w:sz w:val="24"/>
        </w:rPr>
        <w:t xml:space="preserve"> it is possible</w:t>
      </w:r>
      <w:r w:rsidR="00A73E17">
        <w:rPr>
          <w:rFonts w:ascii="Arial" w:hAnsi="Arial" w:cs="Arial"/>
          <w:sz w:val="24"/>
        </w:rPr>
        <w:t xml:space="preserve"> and helpful</w:t>
      </w:r>
      <w:r w:rsidR="00C70786" w:rsidRPr="00C14746">
        <w:rPr>
          <w:rFonts w:ascii="Arial" w:hAnsi="Arial" w:cs="Arial"/>
          <w:sz w:val="24"/>
        </w:rPr>
        <w:t xml:space="preserve">, parents and carers will be involved </w:t>
      </w:r>
      <w:r w:rsidRPr="00C14746">
        <w:rPr>
          <w:rFonts w:ascii="Arial" w:hAnsi="Arial" w:cs="Arial"/>
          <w:sz w:val="24"/>
        </w:rPr>
        <w:t>in the process to access counselling</w:t>
      </w:r>
      <w:r w:rsidR="00C70786" w:rsidRPr="00C14746">
        <w:rPr>
          <w:rFonts w:ascii="Arial" w:hAnsi="Arial" w:cs="Arial"/>
          <w:sz w:val="24"/>
        </w:rPr>
        <w:t xml:space="preserve">.  Occasionally, it may be helpful for a young person (aged 12+) to </w:t>
      </w:r>
      <w:r w:rsidRPr="00C14746">
        <w:rPr>
          <w:rFonts w:ascii="Arial" w:hAnsi="Arial" w:cs="Arial"/>
          <w:sz w:val="24"/>
        </w:rPr>
        <w:t>take part</w:t>
      </w:r>
      <w:r w:rsidR="00C70786" w:rsidRPr="00C14746">
        <w:rPr>
          <w:rFonts w:ascii="Arial" w:hAnsi="Arial" w:cs="Arial"/>
          <w:sz w:val="24"/>
        </w:rPr>
        <w:t xml:space="preserve"> without parental input and there is an option for young people to self-refer to see a school based counsellor. </w:t>
      </w:r>
    </w:p>
    <w:p w14:paraId="34D8CBCC" w14:textId="77777777" w:rsidR="000100CB" w:rsidRPr="000100CB" w:rsidRDefault="000100CB" w:rsidP="000B3D28">
      <w:pPr>
        <w:pStyle w:val="NoSpacing"/>
        <w:ind w:left="4536"/>
        <w:jc w:val="both"/>
        <w:rPr>
          <w:rFonts w:ascii="Arial" w:hAnsi="Arial" w:cs="Arial"/>
          <w:sz w:val="12"/>
          <w:szCs w:val="12"/>
        </w:rPr>
      </w:pPr>
    </w:p>
    <w:p w14:paraId="7C0F1045" w14:textId="77777777" w:rsidR="00142CCF" w:rsidRPr="00C14746" w:rsidRDefault="00142CCF" w:rsidP="000B3D28">
      <w:pPr>
        <w:pStyle w:val="NoSpacing"/>
        <w:ind w:left="4536"/>
        <w:jc w:val="both"/>
        <w:rPr>
          <w:rFonts w:ascii="Arial" w:hAnsi="Arial" w:cs="Arial"/>
          <w:sz w:val="24"/>
        </w:rPr>
      </w:pPr>
      <w:r w:rsidRPr="00C14746">
        <w:rPr>
          <w:rFonts w:ascii="Arial" w:hAnsi="Arial" w:cs="Arial"/>
          <w:sz w:val="24"/>
        </w:rPr>
        <w:t>If you require any further information about counselling services, staff at your child’s school will be able to help.</w:t>
      </w:r>
    </w:p>
    <w:p w14:paraId="68F02BFD" w14:textId="77777777" w:rsidR="00BA6271" w:rsidRPr="00C14746" w:rsidRDefault="00BA6271" w:rsidP="00BA6271">
      <w:pPr>
        <w:pStyle w:val="NoSpacing"/>
        <w:rPr>
          <w:rFonts w:ascii="Arial" w:hAnsi="Arial" w:cs="Arial"/>
          <w:sz w:val="24"/>
        </w:rPr>
      </w:pPr>
    </w:p>
    <w:sectPr w:rsidR="00BA6271" w:rsidRPr="00C14746" w:rsidSect="00C14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71"/>
    <w:rsid w:val="000100CB"/>
    <w:rsid w:val="00012DD6"/>
    <w:rsid w:val="00015EAA"/>
    <w:rsid w:val="00047092"/>
    <w:rsid w:val="000B3D28"/>
    <w:rsid w:val="00110F3E"/>
    <w:rsid w:val="00142CCF"/>
    <w:rsid w:val="00162E82"/>
    <w:rsid w:val="0019753D"/>
    <w:rsid w:val="001C7558"/>
    <w:rsid w:val="001F29A5"/>
    <w:rsid w:val="001F4959"/>
    <w:rsid w:val="00224A7F"/>
    <w:rsid w:val="00263194"/>
    <w:rsid w:val="002775B3"/>
    <w:rsid w:val="002F6A38"/>
    <w:rsid w:val="003265B0"/>
    <w:rsid w:val="003729C8"/>
    <w:rsid w:val="006442B4"/>
    <w:rsid w:val="007451BA"/>
    <w:rsid w:val="00875CD1"/>
    <w:rsid w:val="009C038C"/>
    <w:rsid w:val="00A73E17"/>
    <w:rsid w:val="00BA6271"/>
    <w:rsid w:val="00BD04DE"/>
    <w:rsid w:val="00C14746"/>
    <w:rsid w:val="00C70786"/>
    <w:rsid w:val="00C77014"/>
    <w:rsid w:val="00CB49A5"/>
    <w:rsid w:val="00CF3EDF"/>
    <w:rsid w:val="00E1191A"/>
    <w:rsid w:val="00FE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DFD10"/>
  <w15:chartTrackingRefBased/>
  <w15:docId w15:val="{A91B6246-0F00-467D-A46F-13D9DD87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0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62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1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6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A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A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A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and Kinross Council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Dingwall</dc:creator>
  <cp:keywords/>
  <dc:description/>
  <cp:lastModifiedBy>Andrew Dingwall</cp:lastModifiedBy>
  <cp:revision>3</cp:revision>
  <dcterms:created xsi:type="dcterms:W3CDTF">2021-01-14T09:12:00Z</dcterms:created>
  <dcterms:modified xsi:type="dcterms:W3CDTF">2021-01-15T14:22:00Z</dcterms:modified>
</cp:coreProperties>
</file>