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5240"/>
        <w:gridCol w:w="1729"/>
      </w:tblGrid>
      <w:tr w:rsidR="00552E61" w14:paraId="2399E323" w14:textId="77777777" w:rsidTr="00552E61">
        <w:tc>
          <w:tcPr>
            <w:tcW w:w="5240" w:type="dxa"/>
          </w:tcPr>
          <w:p w14:paraId="5601B8E1" w14:textId="3DA6DE75" w:rsidR="00E80762" w:rsidRPr="003E565F" w:rsidRDefault="00552E61">
            <w:pPr>
              <w:rPr>
                <w:rFonts w:ascii="Century Gothic" w:hAnsi="Century Gothic"/>
                <w:sz w:val="24"/>
                <w:szCs w:val="24"/>
              </w:rPr>
            </w:pPr>
            <w:r>
              <w:rPr>
                <w:rFonts w:ascii="Century Gothic" w:hAnsi="Century Gothic"/>
                <w:b/>
                <w:bCs/>
                <w:sz w:val="24"/>
                <w:szCs w:val="24"/>
              </w:rPr>
              <w:t>School:</w:t>
            </w:r>
            <w:r w:rsidR="00E80762">
              <w:rPr>
                <w:rFonts w:ascii="Century Gothic" w:hAnsi="Century Gothic"/>
                <w:b/>
                <w:bCs/>
                <w:sz w:val="24"/>
                <w:szCs w:val="24"/>
              </w:rPr>
              <w:t xml:space="preserve"> </w:t>
            </w:r>
            <w:r w:rsidR="00544065" w:rsidRPr="003E565F">
              <w:rPr>
                <w:rFonts w:ascii="Century Gothic" w:hAnsi="Century Gothic"/>
                <w:b/>
                <w:bCs/>
                <w:sz w:val="24"/>
                <w:szCs w:val="24"/>
              </w:rPr>
              <w:t>Webster’s High School</w:t>
            </w:r>
          </w:p>
          <w:p w14:paraId="47A42DB4" w14:textId="5B83AA35" w:rsidR="00E80762" w:rsidRDefault="00E80762">
            <w:pPr>
              <w:rPr>
                <w:rFonts w:ascii="Century Gothic" w:hAnsi="Century Gothic"/>
                <w:b/>
                <w:bCs/>
                <w:sz w:val="24"/>
                <w:szCs w:val="24"/>
              </w:rPr>
            </w:pPr>
          </w:p>
          <w:p w14:paraId="28C4BAEB" w14:textId="231AF5BB" w:rsidR="00552E61" w:rsidRPr="00552E61" w:rsidRDefault="00552E61">
            <w:pPr>
              <w:rPr>
                <w:rFonts w:ascii="Century Gothic" w:hAnsi="Century Gothic"/>
                <w:b/>
                <w:bCs/>
                <w:sz w:val="24"/>
                <w:szCs w:val="24"/>
              </w:rPr>
            </w:pPr>
          </w:p>
        </w:tc>
        <w:tc>
          <w:tcPr>
            <w:tcW w:w="1729" w:type="dxa"/>
            <w:vMerge w:val="restart"/>
          </w:tcPr>
          <w:p w14:paraId="1E43A190" w14:textId="55830025" w:rsidR="00552E61" w:rsidRDefault="00552E61">
            <w:pPr>
              <w:rPr>
                <w:rFonts w:ascii="Century Gothic" w:hAnsi="Century Gothic"/>
                <w:sz w:val="24"/>
                <w:szCs w:val="24"/>
              </w:rPr>
            </w:pPr>
            <w:r>
              <w:rPr>
                <w:noProof/>
                <w:lang w:eastAsia="en-GB"/>
              </w:rPr>
              <w:drawing>
                <wp:anchor distT="0" distB="0" distL="114300" distR="114300" simplePos="0" relativeHeight="251658240" behindDoc="0" locked="0" layoutInCell="1" allowOverlap="1" wp14:anchorId="21BF8ADB" wp14:editId="0D2C692A">
                  <wp:simplePos x="0" y="0"/>
                  <wp:positionH relativeFrom="column">
                    <wp:posOffset>173370</wp:posOffset>
                  </wp:positionH>
                  <wp:positionV relativeFrom="paragraph">
                    <wp:posOffset>25075</wp:posOffset>
                  </wp:positionV>
                  <wp:extent cx="615942" cy="716377"/>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5942" cy="716377"/>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552E61" w14:paraId="0C24C5AB" w14:textId="77777777" w:rsidTr="00552E61">
        <w:tc>
          <w:tcPr>
            <w:tcW w:w="5240" w:type="dxa"/>
          </w:tcPr>
          <w:p w14:paraId="61AB76AD" w14:textId="3E130137" w:rsidR="00552E61" w:rsidRPr="001516CB" w:rsidRDefault="00552E61">
            <w:pPr>
              <w:rPr>
                <w:rFonts w:ascii="Century Gothic" w:hAnsi="Century Gothic"/>
                <w:b/>
                <w:bCs/>
                <w:sz w:val="24"/>
                <w:szCs w:val="24"/>
              </w:rPr>
            </w:pPr>
            <w:r w:rsidRPr="001516CB">
              <w:rPr>
                <w:rFonts w:ascii="Century Gothic" w:hAnsi="Century Gothic"/>
                <w:b/>
                <w:bCs/>
                <w:sz w:val="24"/>
                <w:szCs w:val="24"/>
              </w:rPr>
              <w:t xml:space="preserve">Standards &amp; Quality Report </w:t>
            </w:r>
            <w:r w:rsidR="00544065">
              <w:rPr>
                <w:rFonts w:ascii="Century Gothic" w:hAnsi="Century Gothic"/>
                <w:b/>
                <w:bCs/>
                <w:sz w:val="24"/>
                <w:szCs w:val="24"/>
              </w:rPr>
              <w:t>202</w:t>
            </w:r>
            <w:r w:rsidR="00C66F88">
              <w:rPr>
                <w:rFonts w:ascii="Century Gothic" w:hAnsi="Century Gothic"/>
                <w:b/>
                <w:bCs/>
                <w:sz w:val="24"/>
                <w:szCs w:val="24"/>
              </w:rPr>
              <w:t>5-6</w:t>
            </w:r>
          </w:p>
        </w:tc>
        <w:tc>
          <w:tcPr>
            <w:tcW w:w="1729" w:type="dxa"/>
            <w:vMerge/>
          </w:tcPr>
          <w:p w14:paraId="09F4B733" w14:textId="77777777" w:rsidR="00552E61" w:rsidRDefault="00552E61">
            <w:pPr>
              <w:rPr>
                <w:rFonts w:ascii="Century Gothic" w:hAnsi="Century Gothic"/>
                <w:sz w:val="24"/>
                <w:szCs w:val="24"/>
              </w:rPr>
            </w:pPr>
          </w:p>
        </w:tc>
      </w:tr>
      <w:tr w:rsidR="00552E61" w14:paraId="02815E9B" w14:textId="77777777" w:rsidTr="00552E61">
        <w:tc>
          <w:tcPr>
            <w:tcW w:w="5240" w:type="dxa"/>
          </w:tcPr>
          <w:p w14:paraId="79BFF60D" w14:textId="358390B7" w:rsidR="00552E61" w:rsidRPr="001516CB" w:rsidRDefault="00552E61">
            <w:pPr>
              <w:rPr>
                <w:rFonts w:ascii="Century Gothic" w:hAnsi="Century Gothic"/>
                <w:b/>
                <w:bCs/>
                <w:sz w:val="24"/>
                <w:szCs w:val="24"/>
              </w:rPr>
            </w:pPr>
            <w:r w:rsidRPr="001516CB">
              <w:rPr>
                <w:rFonts w:ascii="Century Gothic" w:hAnsi="Century Gothic"/>
                <w:b/>
                <w:bCs/>
                <w:sz w:val="24"/>
                <w:szCs w:val="24"/>
              </w:rPr>
              <w:t>Head Teacher:</w:t>
            </w:r>
            <w:r w:rsidR="00E80762">
              <w:rPr>
                <w:rFonts w:ascii="Century Gothic" w:hAnsi="Century Gothic"/>
                <w:b/>
                <w:bCs/>
                <w:sz w:val="24"/>
                <w:szCs w:val="24"/>
              </w:rPr>
              <w:t xml:space="preserve"> </w:t>
            </w:r>
            <w:r w:rsidR="00544065">
              <w:rPr>
                <w:rFonts w:ascii="Century Gothic" w:hAnsi="Century Gothic"/>
                <w:b/>
                <w:bCs/>
                <w:sz w:val="24"/>
                <w:szCs w:val="24"/>
              </w:rPr>
              <w:t xml:space="preserve">Jane </w:t>
            </w:r>
            <w:proofErr w:type="spellStart"/>
            <w:r w:rsidR="00544065">
              <w:rPr>
                <w:rFonts w:ascii="Century Gothic" w:hAnsi="Century Gothic"/>
                <w:b/>
                <w:bCs/>
                <w:sz w:val="24"/>
                <w:szCs w:val="24"/>
              </w:rPr>
              <w:t>Esson</w:t>
            </w:r>
            <w:proofErr w:type="spellEnd"/>
          </w:p>
        </w:tc>
        <w:tc>
          <w:tcPr>
            <w:tcW w:w="1729" w:type="dxa"/>
            <w:vMerge/>
          </w:tcPr>
          <w:p w14:paraId="544F551F" w14:textId="77777777" w:rsidR="00552E61" w:rsidRDefault="00552E61">
            <w:pPr>
              <w:rPr>
                <w:rFonts w:ascii="Century Gothic" w:hAnsi="Century Gothic"/>
                <w:sz w:val="24"/>
                <w:szCs w:val="24"/>
              </w:rPr>
            </w:pPr>
          </w:p>
        </w:tc>
      </w:tr>
    </w:tbl>
    <w:p w14:paraId="5077E6CE" w14:textId="7735E5DC" w:rsidR="00523A3C" w:rsidRDefault="00523A3C">
      <w:pPr>
        <w:rPr>
          <w:rFonts w:ascii="Century Gothic" w:hAnsi="Century Gothic"/>
          <w:sz w:val="24"/>
          <w:szCs w:val="24"/>
        </w:rPr>
      </w:pPr>
    </w:p>
    <w:tbl>
      <w:tblPr>
        <w:tblStyle w:val="TableGrid"/>
        <w:tblW w:w="0" w:type="auto"/>
        <w:tblLook w:val="04A0" w:firstRow="1" w:lastRow="0" w:firstColumn="1" w:lastColumn="0" w:noHBand="0" w:noVBand="1"/>
      </w:tblPr>
      <w:tblGrid>
        <w:gridCol w:w="6969"/>
      </w:tblGrid>
      <w:tr w:rsidR="00552E61" w14:paraId="62146C5F" w14:textId="77777777" w:rsidTr="00552E61">
        <w:tc>
          <w:tcPr>
            <w:tcW w:w="6969" w:type="dxa"/>
          </w:tcPr>
          <w:p w14:paraId="40644769" w14:textId="2245A8B1" w:rsidR="00552E61" w:rsidRPr="002127D7" w:rsidRDefault="00552E61">
            <w:pPr>
              <w:rPr>
                <w:rFonts w:ascii="Century Gothic" w:hAnsi="Century Gothic"/>
                <w:b/>
                <w:bCs/>
                <w:sz w:val="24"/>
                <w:szCs w:val="24"/>
              </w:rPr>
            </w:pPr>
            <w:r w:rsidRPr="002127D7">
              <w:rPr>
                <w:rFonts w:ascii="Century Gothic" w:hAnsi="Century Gothic"/>
                <w:b/>
                <w:bCs/>
                <w:sz w:val="24"/>
                <w:szCs w:val="24"/>
              </w:rPr>
              <w:t>School context information</w:t>
            </w:r>
          </w:p>
        </w:tc>
      </w:tr>
      <w:tr w:rsidR="00552E61" w14:paraId="25419E1E" w14:textId="77777777" w:rsidTr="006A5E49">
        <w:tc>
          <w:tcPr>
            <w:tcW w:w="6969" w:type="dxa"/>
          </w:tcPr>
          <w:p w14:paraId="115070C5" w14:textId="17706F6D" w:rsidR="00BA0D66" w:rsidRPr="00F37324" w:rsidRDefault="00817360" w:rsidP="00396F7D">
            <w:pPr>
              <w:pStyle w:val="NormalWeb"/>
              <w:rPr>
                <w:rFonts w:ascii="Century Gothic" w:hAnsi="Century Gothic"/>
                <w:sz w:val="22"/>
                <w:szCs w:val="22"/>
              </w:rPr>
            </w:pPr>
            <w:r w:rsidRPr="00F37324">
              <w:rPr>
                <w:rFonts w:ascii="Century Gothic" w:hAnsi="Century Gothic"/>
                <w:sz w:val="22"/>
                <w:szCs w:val="22"/>
              </w:rPr>
              <w:t xml:space="preserve">Webster’s High School is a comprehensive </w:t>
            </w:r>
            <w:r w:rsidR="004279C5" w:rsidRPr="00F37324">
              <w:rPr>
                <w:rFonts w:ascii="Century Gothic" w:hAnsi="Century Gothic"/>
                <w:sz w:val="22"/>
                <w:szCs w:val="22"/>
              </w:rPr>
              <w:t xml:space="preserve">secondary </w:t>
            </w:r>
            <w:r w:rsidRPr="00F37324">
              <w:rPr>
                <w:rFonts w:ascii="Century Gothic" w:hAnsi="Century Gothic"/>
                <w:sz w:val="22"/>
                <w:szCs w:val="22"/>
              </w:rPr>
              <w:t>school set in a rural location</w:t>
            </w:r>
            <w:r w:rsidR="00396F7D" w:rsidRPr="00F37324">
              <w:rPr>
                <w:rFonts w:ascii="Century Gothic" w:hAnsi="Century Gothic"/>
                <w:sz w:val="22"/>
                <w:szCs w:val="22"/>
              </w:rPr>
              <w:t xml:space="preserve">.  </w:t>
            </w:r>
            <w:r w:rsidRPr="00F37324">
              <w:rPr>
                <w:rFonts w:ascii="Century Gothic" w:hAnsi="Century Gothic"/>
                <w:sz w:val="22"/>
                <w:szCs w:val="22"/>
              </w:rPr>
              <w:t xml:space="preserve">We are a </w:t>
            </w:r>
            <w:r w:rsidR="004279C5" w:rsidRPr="00F37324">
              <w:rPr>
                <w:rFonts w:ascii="Century Gothic" w:hAnsi="Century Gothic"/>
                <w:sz w:val="22"/>
                <w:szCs w:val="22"/>
              </w:rPr>
              <w:t xml:space="preserve">campus school with </w:t>
            </w:r>
            <w:r w:rsidR="00C0127D" w:rsidRPr="00F37324">
              <w:rPr>
                <w:rFonts w:ascii="Century Gothic" w:hAnsi="Century Gothic"/>
                <w:sz w:val="22"/>
                <w:szCs w:val="22"/>
              </w:rPr>
              <w:t xml:space="preserve">one Head Teacher who is shared with the </w:t>
            </w:r>
            <w:r w:rsidR="004279C5" w:rsidRPr="00F37324">
              <w:rPr>
                <w:rFonts w:ascii="Century Gothic" w:hAnsi="Century Gothic"/>
                <w:sz w:val="22"/>
                <w:szCs w:val="22"/>
              </w:rPr>
              <w:t>attached p</w:t>
            </w:r>
            <w:r w:rsidRPr="00F37324">
              <w:rPr>
                <w:rFonts w:ascii="Century Gothic" w:hAnsi="Century Gothic"/>
                <w:sz w:val="22"/>
                <w:szCs w:val="22"/>
              </w:rPr>
              <w:t xml:space="preserve">rimary that is the designated </w:t>
            </w:r>
            <w:r w:rsidR="002A1A98" w:rsidRPr="00F37324">
              <w:rPr>
                <w:rFonts w:ascii="Century Gothic" w:hAnsi="Century Gothic"/>
                <w:sz w:val="22"/>
                <w:szCs w:val="22"/>
              </w:rPr>
              <w:t>resource school for the cluster.  T</w:t>
            </w:r>
            <w:r w:rsidR="00A44527" w:rsidRPr="00F37324">
              <w:rPr>
                <w:rFonts w:ascii="Century Gothic" w:hAnsi="Century Gothic"/>
                <w:sz w:val="22"/>
                <w:szCs w:val="22"/>
              </w:rPr>
              <w:t>here are 7 other primary schools in the cluster</w:t>
            </w:r>
            <w:r w:rsidR="00452DE2" w:rsidRPr="00F37324">
              <w:rPr>
                <w:rFonts w:ascii="Century Gothic" w:hAnsi="Century Gothic"/>
                <w:sz w:val="22"/>
                <w:szCs w:val="22"/>
              </w:rPr>
              <w:t xml:space="preserve"> and we have a projected roll of 6</w:t>
            </w:r>
            <w:r w:rsidR="00DE7EC7">
              <w:rPr>
                <w:rFonts w:ascii="Century Gothic" w:hAnsi="Century Gothic"/>
                <w:sz w:val="22"/>
                <w:szCs w:val="22"/>
              </w:rPr>
              <w:t>30</w:t>
            </w:r>
            <w:r w:rsidR="00452DE2" w:rsidRPr="00F37324">
              <w:rPr>
                <w:rFonts w:ascii="Century Gothic" w:hAnsi="Century Gothic"/>
                <w:sz w:val="22"/>
                <w:szCs w:val="22"/>
              </w:rPr>
              <w:t xml:space="preserve"> pupils for August 202</w:t>
            </w:r>
            <w:r w:rsidR="00C66F88">
              <w:rPr>
                <w:rFonts w:ascii="Century Gothic" w:hAnsi="Century Gothic"/>
                <w:sz w:val="22"/>
                <w:szCs w:val="22"/>
              </w:rPr>
              <w:t>6</w:t>
            </w:r>
            <w:r w:rsidR="00452DE2" w:rsidRPr="00F37324">
              <w:rPr>
                <w:rFonts w:ascii="Century Gothic" w:hAnsi="Century Gothic"/>
                <w:sz w:val="22"/>
                <w:szCs w:val="22"/>
              </w:rPr>
              <w:t>.</w:t>
            </w:r>
          </w:p>
          <w:p w14:paraId="36EEF5FE" w14:textId="77777777" w:rsidR="00DE7EC7" w:rsidRDefault="00452DE2" w:rsidP="00452DE2">
            <w:pPr>
              <w:spacing w:after="200" w:line="276" w:lineRule="auto"/>
              <w:rPr>
                <w:rFonts w:ascii="Century Gothic" w:hAnsi="Century Gothic"/>
              </w:rPr>
            </w:pPr>
            <w:r w:rsidRPr="00F37324">
              <w:rPr>
                <w:rFonts w:ascii="Century Gothic" w:hAnsi="Century Gothic"/>
              </w:rPr>
              <w:t xml:space="preserve">Our school vision is </w:t>
            </w:r>
            <w:r w:rsidRPr="00F37324">
              <w:rPr>
                <w:rFonts w:ascii="Century Gothic" w:eastAsia="Calibri" w:hAnsi="Century Gothic" w:cs="Times New Roman"/>
              </w:rPr>
              <w:t>to be a community where individuals feel valued, safe and respected, are supported to develop resilience and determination, and are inspired to a lifelong passion for learning. We are serious about learning and w</w:t>
            </w:r>
            <w:r w:rsidR="00A44527" w:rsidRPr="00F37324">
              <w:rPr>
                <w:rFonts w:ascii="Century Gothic" w:hAnsi="Century Gothic"/>
              </w:rPr>
              <w:t>e pride ourselves on the positive</w:t>
            </w:r>
            <w:r w:rsidR="004279C5" w:rsidRPr="00F37324">
              <w:rPr>
                <w:rFonts w:ascii="Century Gothic" w:hAnsi="Century Gothic"/>
              </w:rPr>
              <w:t>, inclusive</w:t>
            </w:r>
            <w:r w:rsidR="00A44527" w:rsidRPr="00F37324">
              <w:rPr>
                <w:rFonts w:ascii="Century Gothic" w:hAnsi="Century Gothic"/>
              </w:rPr>
              <w:t xml:space="preserve"> ethos of the school.</w:t>
            </w:r>
          </w:p>
          <w:p w14:paraId="7E2252DA" w14:textId="085FDCCE" w:rsidR="00452DE2" w:rsidRPr="00F37324" w:rsidRDefault="00452DE2" w:rsidP="00452DE2">
            <w:pPr>
              <w:spacing w:after="200" w:line="276" w:lineRule="auto"/>
              <w:rPr>
                <w:rFonts w:ascii="Century Gothic" w:hAnsi="Century Gothic"/>
              </w:rPr>
            </w:pPr>
            <w:r w:rsidRPr="00F37324">
              <w:rPr>
                <w:rFonts w:ascii="Century Gothic" w:hAnsi="Century Gothic"/>
              </w:rPr>
              <w:t>Our values are Appre</w:t>
            </w:r>
            <w:r w:rsidR="002A1A98" w:rsidRPr="00F37324">
              <w:rPr>
                <w:rFonts w:ascii="Century Gothic" w:hAnsi="Century Gothic"/>
              </w:rPr>
              <w:t>ciation, Ambition, Respect and K</w:t>
            </w:r>
            <w:r w:rsidRPr="00F37324">
              <w:rPr>
                <w:rFonts w:ascii="Century Gothic" w:hAnsi="Century Gothic"/>
              </w:rPr>
              <w:t>indness and we believe that our actions and attitudes should reflect these values.</w:t>
            </w:r>
          </w:p>
          <w:p w14:paraId="13074322" w14:textId="18A73437" w:rsidR="00F37324" w:rsidRPr="00F37324" w:rsidRDefault="00A44527" w:rsidP="00452DE2">
            <w:pPr>
              <w:spacing w:after="200" w:line="276" w:lineRule="auto"/>
              <w:rPr>
                <w:rFonts w:ascii="Century Gothic" w:hAnsi="Century Gothic"/>
              </w:rPr>
            </w:pPr>
            <w:r w:rsidRPr="00F37324">
              <w:rPr>
                <w:rFonts w:ascii="Century Gothic" w:hAnsi="Century Gothic"/>
              </w:rPr>
              <w:t xml:space="preserve">Our curriculum is </w:t>
            </w:r>
            <w:r w:rsidR="00210F59" w:rsidRPr="00F37324">
              <w:rPr>
                <w:rFonts w:ascii="Century Gothic" w:hAnsi="Century Gothic"/>
              </w:rPr>
              <w:t xml:space="preserve">responsive, </w:t>
            </w:r>
            <w:r w:rsidR="00C0127D" w:rsidRPr="00F37324">
              <w:rPr>
                <w:rFonts w:ascii="Century Gothic" w:hAnsi="Century Gothic"/>
              </w:rPr>
              <w:t xml:space="preserve">inclusive and </w:t>
            </w:r>
            <w:r w:rsidR="00210F59" w:rsidRPr="00F37324">
              <w:rPr>
                <w:rFonts w:ascii="Century Gothic" w:hAnsi="Century Gothic"/>
              </w:rPr>
              <w:t xml:space="preserve">is </w:t>
            </w:r>
            <w:r w:rsidRPr="00F37324">
              <w:rPr>
                <w:rFonts w:ascii="Century Gothic" w:hAnsi="Century Gothic"/>
              </w:rPr>
              <w:t xml:space="preserve">designed to </w:t>
            </w:r>
            <w:r w:rsidR="004279C5" w:rsidRPr="00F37324">
              <w:rPr>
                <w:rFonts w:ascii="Century Gothic" w:hAnsi="Century Gothic"/>
              </w:rPr>
              <w:t>be accessible to all</w:t>
            </w:r>
            <w:r w:rsidR="002A1A98" w:rsidRPr="00F37324">
              <w:rPr>
                <w:rFonts w:ascii="Century Gothic" w:hAnsi="Century Gothic"/>
              </w:rPr>
              <w:t>.</w:t>
            </w:r>
            <w:r w:rsidR="004279C5" w:rsidRPr="00F37324">
              <w:rPr>
                <w:rFonts w:ascii="Century Gothic" w:hAnsi="Century Gothic"/>
              </w:rPr>
              <w:t xml:space="preserve"> We </w:t>
            </w:r>
            <w:r w:rsidRPr="00F37324">
              <w:rPr>
                <w:rFonts w:ascii="Century Gothic" w:hAnsi="Century Gothic"/>
              </w:rPr>
              <w:t xml:space="preserve">offer a </w:t>
            </w:r>
            <w:r w:rsidR="00452DE2" w:rsidRPr="00F37324">
              <w:rPr>
                <w:rFonts w:ascii="Century Gothic" w:hAnsi="Century Gothic"/>
              </w:rPr>
              <w:t xml:space="preserve">wide </w:t>
            </w:r>
            <w:r w:rsidR="002A1A98" w:rsidRPr="00F37324">
              <w:rPr>
                <w:rFonts w:ascii="Century Gothic" w:hAnsi="Century Gothic"/>
              </w:rPr>
              <w:t>range</w:t>
            </w:r>
            <w:r w:rsidRPr="00F37324">
              <w:rPr>
                <w:rFonts w:ascii="Century Gothic" w:hAnsi="Century Gothic"/>
              </w:rPr>
              <w:t xml:space="preserve"> of opportunities for our young people </w:t>
            </w:r>
            <w:r w:rsidR="00452DE2" w:rsidRPr="00F37324">
              <w:rPr>
                <w:rFonts w:ascii="Century Gothic" w:hAnsi="Century Gothic"/>
              </w:rPr>
              <w:t>and our curriculum pat</w:t>
            </w:r>
            <w:r w:rsidR="002A1A98" w:rsidRPr="00F37324">
              <w:rPr>
                <w:rFonts w:ascii="Century Gothic" w:hAnsi="Century Gothic"/>
              </w:rPr>
              <w:t xml:space="preserve">hways lead to certification in </w:t>
            </w:r>
            <w:r w:rsidR="00452DE2" w:rsidRPr="00F37324">
              <w:rPr>
                <w:rFonts w:ascii="Century Gothic" w:hAnsi="Century Gothic"/>
              </w:rPr>
              <w:t xml:space="preserve">a variety of subjects and levels to meet the needs of our young people. </w:t>
            </w:r>
            <w:r w:rsidRPr="00F37324">
              <w:rPr>
                <w:rFonts w:ascii="Century Gothic" w:hAnsi="Century Gothic"/>
              </w:rPr>
              <w:t xml:space="preserve"> </w:t>
            </w:r>
          </w:p>
          <w:p w14:paraId="33C2F8C5" w14:textId="77777777" w:rsidR="001B0EA0" w:rsidRDefault="00112BBC" w:rsidP="001B0EA0">
            <w:pPr>
              <w:spacing w:line="276" w:lineRule="auto"/>
              <w:rPr>
                <w:rFonts w:ascii="Century Gothic" w:hAnsi="Century Gothic"/>
              </w:rPr>
            </w:pPr>
            <w:r w:rsidRPr="00F37324">
              <w:rPr>
                <w:rFonts w:ascii="Century Gothic" w:hAnsi="Century Gothic"/>
              </w:rPr>
              <w:t xml:space="preserve">We are well supported by </w:t>
            </w:r>
            <w:r w:rsidR="00C0127D" w:rsidRPr="00F37324">
              <w:rPr>
                <w:rFonts w:ascii="Century Gothic" w:hAnsi="Century Gothic"/>
              </w:rPr>
              <w:t>a range of</w:t>
            </w:r>
            <w:r w:rsidRPr="00F37324">
              <w:rPr>
                <w:rFonts w:ascii="Century Gothic" w:hAnsi="Century Gothic"/>
              </w:rPr>
              <w:t xml:space="preserve"> partners in the community who </w:t>
            </w:r>
            <w:r w:rsidR="00C0127D" w:rsidRPr="00F37324">
              <w:rPr>
                <w:rFonts w:ascii="Century Gothic" w:hAnsi="Century Gothic"/>
              </w:rPr>
              <w:t>work with</w:t>
            </w:r>
            <w:r w:rsidRPr="00F37324">
              <w:rPr>
                <w:rFonts w:ascii="Century Gothic" w:hAnsi="Century Gothic"/>
              </w:rPr>
              <w:t xml:space="preserve"> us to deliver many of our wider achievement opportunities</w:t>
            </w:r>
            <w:r w:rsidR="00C0127D" w:rsidRPr="00F37324">
              <w:rPr>
                <w:rFonts w:ascii="Century Gothic" w:hAnsi="Century Gothic"/>
              </w:rPr>
              <w:t xml:space="preserve"> that enrich our curriculum</w:t>
            </w:r>
            <w:r w:rsidRPr="00F37324">
              <w:rPr>
                <w:rFonts w:ascii="Century Gothic" w:hAnsi="Century Gothic"/>
              </w:rPr>
              <w:t>.</w:t>
            </w:r>
          </w:p>
          <w:p w14:paraId="448E6190" w14:textId="63EDC59D" w:rsidR="001B0EA0" w:rsidRPr="0008634A" w:rsidRDefault="001B0EA0" w:rsidP="00335B7B">
            <w:pPr>
              <w:spacing w:after="200" w:line="276" w:lineRule="auto"/>
              <w:rPr>
                <w:rFonts w:ascii="Century Gothic" w:hAnsi="Century Gothic"/>
              </w:rPr>
            </w:pPr>
          </w:p>
        </w:tc>
      </w:tr>
      <w:tr w:rsidR="006A5E49" w14:paraId="4C2EE035" w14:textId="77777777" w:rsidTr="006A5E49">
        <w:tc>
          <w:tcPr>
            <w:tcW w:w="6969" w:type="dxa"/>
          </w:tcPr>
          <w:p w14:paraId="2721866E" w14:textId="13A449A7" w:rsidR="006A5E49" w:rsidRPr="002127D7" w:rsidRDefault="006A5E49">
            <w:pPr>
              <w:rPr>
                <w:rFonts w:ascii="Century Gothic" w:hAnsi="Century Gothic"/>
                <w:b/>
                <w:bCs/>
                <w:sz w:val="24"/>
                <w:szCs w:val="24"/>
              </w:rPr>
            </w:pPr>
            <w:r w:rsidRPr="002127D7">
              <w:rPr>
                <w:rFonts w:ascii="Century Gothic" w:hAnsi="Century Gothic"/>
                <w:b/>
                <w:bCs/>
                <w:sz w:val="24"/>
                <w:szCs w:val="24"/>
              </w:rPr>
              <w:lastRenderedPageBreak/>
              <w:t xml:space="preserve">School Improvement Priorities – </w:t>
            </w:r>
            <w:r w:rsidR="00A712A4">
              <w:rPr>
                <w:rFonts w:ascii="Century Gothic" w:hAnsi="Century Gothic"/>
                <w:b/>
                <w:bCs/>
                <w:sz w:val="24"/>
                <w:szCs w:val="24"/>
              </w:rPr>
              <w:t>Progress</w:t>
            </w:r>
          </w:p>
        </w:tc>
      </w:tr>
      <w:tr w:rsidR="006A5E49" w14:paraId="16D967C5" w14:textId="77777777" w:rsidTr="006A5E49">
        <w:tc>
          <w:tcPr>
            <w:tcW w:w="6969" w:type="dxa"/>
          </w:tcPr>
          <w:p w14:paraId="5FD79ED9" w14:textId="77777777" w:rsidR="00F37324" w:rsidRDefault="00F37324" w:rsidP="00544065">
            <w:pPr>
              <w:rPr>
                <w:rFonts w:ascii="Century Gothic" w:hAnsi="Century Gothic"/>
              </w:rPr>
            </w:pPr>
          </w:p>
          <w:p w14:paraId="75E44F7C" w14:textId="4CE43587" w:rsidR="00C10C7D" w:rsidRPr="00B928C3" w:rsidRDefault="00544065" w:rsidP="00C10C7D">
            <w:pPr>
              <w:rPr>
                <w:rFonts w:ascii="Century Gothic" w:hAnsi="Century Gothic"/>
                <w:b/>
              </w:rPr>
            </w:pPr>
            <w:r>
              <w:rPr>
                <w:rFonts w:ascii="Century Gothic" w:hAnsi="Century Gothic"/>
              </w:rPr>
              <w:t>1</w:t>
            </w:r>
            <w:r w:rsidRPr="00B928C3">
              <w:rPr>
                <w:rFonts w:ascii="Century Gothic" w:hAnsi="Century Gothic"/>
              </w:rPr>
              <w:t>.</w:t>
            </w:r>
            <w:r w:rsidR="00C10C7D" w:rsidRPr="00B928C3">
              <w:rPr>
                <w:rFonts w:ascii="Century Gothic" w:hAnsi="Century Gothic"/>
                <w:b/>
              </w:rPr>
              <w:t>To raise attainment in the senior phase through high quality learning and teaching</w:t>
            </w:r>
          </w:p>
          <w:p w14:paraId="69E6641E" w14:textId="469BB834" w:rsidR="00C10C7D" w:rsidRPr="00B928C3" w:rsidRDefault="00C10C7D" w:rsidP="00C10C7D">
            <w:pPr>
              <w:rPr>
                <w:rFonts w:ascii="Century Gothic" w:hAnsi="Century Gothic"/>
                <w:b/>
              </w:rPr>
            </w:pPr>
          </w:p>
          <w:p w14:paraId="5EF66C8B" w14:textId="62822856" w:rsidR="00C10C7D" w:rsidRPr="00B928C3" w:rsidRDefault="00C10C7D" w:rsidP="00C10C7D">
            <w:pPr>
              <w:rPr>
                <w:rFonts w:ascii="Century Gothic" w:hAnsi="Century Gothic"/>
                <w:bCs/>
              </w:rPr>
            </w:pPr>
            <w:r w:rsidRPr="00B928C3">
              <w:rPr>
                <w:rFonts w:ascii="Century Gothic" w:hAnsi="Century Gothic"/>
                <w:bCs/>
              </w:rPr>
              <w:t xml:space="preserve">Staff have been working collaboratively </w:t>
            </w:r>
            <w:r w:rsidR="003B676A" w:rsidRPr="00B928C3">
              <w:rPr>
                <w:rFonts w:ascii="Century Gothic" w:hAnsi="Century Gothic"/>
                <w:bCs/>
              </w:rPr>
              <w:t xml:space="preserve">with each other and </w:t>
            </w:r>
            <w:r w:rsidRPr="00B928C3">
              <w:rPr>
                <w:rFonts w:ascii="Century Gothic" w:hAnsi="Century Gothic"/>
                <w:bCs/>
              </w:rPr>
              <w:t>pupils to further embed and develop a shared understanding of excellent learning and teaching.</w:t>
            </w:r>
          </w:p>
          <w:p w14:paraId="3342E805" w14:textId="77777777" w:rsidR="00C10C7D" w:rsidRPr="00B928C3" w:rsidRDefault="00C10C7D" w:rsidP="00C10C7D">
            <w:pPr>
              <w:rPr>
                <w:rFonts w:ascii="Century Gothic" w:hAnsi="Century Gothic"/>
                <w:b/>
                <w:bCs/>
              </w:rPr>
            </w:pPr>
          </w:p>
          <w:p w14:paraId="170A52E2" w14:textId="021A7129" w:rsidR="00291D23" w:rsidRPr="00B928C3" w:rsidRDefault="00291D23" w:rsidP="00C10C7D">
            <w:pPr>
              <w:pStyle w:val="ListParagraph"/>
              <w:numPr>
                <w:ilvl w:val="0"/>
                <w:numId w:val="17"/>
              </w:numPr>
              <w:rPr>
                <w:rFonts w:ascii="Century Gothic" w:hAnsi="Century Gothic"/>
                <w:bCs/>
              </w:rPr>
            </w:pPr>
            <w:r w:rsidRPr="00B928C3">
              <w:rPr>
                <w:rFonts w:ascii="Century Gothic" w:hAnsi="Century Gothic"/>
                <w:bCs/>
              </w:rPr>
              <w:t>All our staff training has been focused on improving different aspects of learning and teaching</w:t>
            </w:r>
          </w:p>
          <w:p w14:paraId="24927464" w14:textId="77777777" w:rsidR="00291D23" w:rsidRPr="00B928C3" w:rsidRDefault="00291D23" w:rsidP="00C10C7D">
            <w:pPr>
              <w:pStyle w:val="ListParagraph"/>
              <w:numPr>
                <w:ilvl w:val="0"/>
                <w:numId w:val="17"/>
              </w:numPr>
              <w:rPr>
                <w:rFonts w:ascii="Century Gothic" w:hAnsi="Century Gothic"/>
                <w:bCs/>
              </w:rPr>
            </w:pPr>
            <w:r w:rsidRPr="00B928C3">
              <w:rPr>
                <w:rFonts w:ascii="Century Gothic" w:hAnsi="Century Gothic"/>
                <w:bCs/>
              </w:rPr>
              <w:t xml:space="preserve">A group of teachers have also </w:t>
            </w:r>
            <w:r w:rsidR="00C10C7D" w:rsidRPr="00B928C3">
              <w:rPr>
                <w:rFonts w:ascii="Century Gothic" w:hAnsi="Century Gothic"/>
                <w:bCs/>
              </w:rPr>
              <w:t xml:space="preserve">engaged </w:t>
            </w:r>
            <w:r w:rsidRPr="00B928C3">
              <w:rPr>
                <w:rFonts w:ascii="Century Gothic" w:hAnsi="Century Gothic"/>
                <w:bCs/>
              </w:rPr>
              <w:t xml:space="preserve">in </w:t>
            </w:r>
            <w:r w:rsidR="00C10C7D" w:rsidRPr="00B928C3">
              <w:rPr>
                <w:rFonts w:ascii="Century Gothic" w:hAnsi="Century Gothic"/>
                <w:bCs/>
              </w:rPr>
              <w:t xml:space="preserve">training provided </w:t>
            </w:r>
            <w:r w:rsidRPr="00B928C3">
              <w:rPr>
                <w:rFonts w:ascii="Century Gothic" w:hAnsi="Century Gothic"/>
                <w:bCs/>
              </w:rPr>
              <w:t xml:space="preserve">by the </w:t>
            </w:r>
            <w:r w:rsidR="00C10C7D" w:rsidRPr="00B928C3">
              <w:rPr>
                <w:rFonts w:ascii="Century Gothic" w:hAnsi="Century Gothic"/>
                <w:bCs/>
              </w:rPr>
              <w:t>Local authority as part of their Leaders of Learning Programme</w:t>
            </w:r>
            <w:r w:rsidRPr="00B928C3">
              <w:rPr>
                <w:rFonts w:ascii="Century Gothic" w:hAnsi="Century Gothic"/>
                <w:bCs/>
              </w:rPr>
              <w:t xml:space="preserve"> and have led some of the training in the school.</w:t>
            </w:r>
          </w:p>
          <w:p w14:paraId="316B6BF8" w14:textId="7D7A4FA6" w:rsidR="00C10C7D" w:rsidRPr="00B928C3" w:rsidRDefault="00291D23" w:rsidP="00C10C7D">
            <w:pPr>
              <w:pStyle w:val="ListParagraph"/>
              <w:numPr>
                <w:ilvl w:val="0"/>
                <w:numId w:val="17"/>
              </w:numPr>
              <w:rPr>
                <w:rFonts w:ascii="Century Gothic" w:hAnsi="Century Gothic"/>
                <w:bCs/>
              </w:rPr>
            </w:pPr>
            <w:r w:rsidRPr="00B928C3">
              <w:rPr>
                <w:rFonts w:ascii="Century Gothic" w:hAnsi="Century Gothic"/>
                <w:bCs/>
              </w:rPr>
              <w:t xml:space="preserve">All teachers have worked to improve on area of their teaching and have shared good practice across the school. </w:t>
            </w:r>
          </w:p>
          <w:p w14:paraId="5DB20E28" w14:textId="5AE3EF5B" w:rsidR="00680475" w:rsidRPr="00B928C3" w:rsidRDefault="00C10C7D" w:rsidP="00DB0A54">
            <w:pPr>
              <w:pStyle w:val="ListParagraph"/>
              <w:numPr>
                <w:ilvl w:val="0"/>
                <w:numId w:val="17"/>
              </w:numPr>
              <w:rPr>
                <w:rFonts w:ascii="Century Gothic" w:hAnsi="Century Gothic"/>
                <w:bCs/>
              </w:rPr>
            </w:pPr>
            <w:r w:rsidRPr="00B928C3">
              <w:rPr>
                <w:rFonts w:ascii="Century Gothic" w:hAnsi="Century Gothic"/>
                <w:bCs/>
              </w:rPr>
              <w:t>A</w:t>
            </w:r>
            <w:r w:rsidR="00291D23" w:rsidRPr="00B928C3">
              <w:rPr>
                <w:rFonts w:ascii="Century Gothic" w:hAnsi="Century Gothic"/>
                <w:bCs/>
              </w:rPr>
              <w:t xml:space="preserve"> </w:t>
            </w:r>
            <w:r w:rsidRPr="00B928C3">
              <w:rPr>
                <w:rFonts w:ascii="Century Gothic" w:hAnsi="Century Gothic"/>
                <w:bCs/>
              </w:rPr>
              <w:t xml:space="preserve">group of pupils have been trained as Leaders of Learning and have been working with pupils </w:t>
            </w:r>
            <w:r w:rsidR="00291D23" w:rsidRPr="00B928C3">
              <w:rPr>
                <w:rFonts w:ascii="Century Gothic" w:hAnsi="Century Gothic"/>
                <w:bCs/>
              </w:rPr>
              <w:t xml:space="preserve">from another Angus school </w:t>
            </w:r>
            <w:r w:rsidRPr="00B928C3">
              <w:rPr>
                <w:rFonts w:ascii="Century Gothic" w:hAnsi="Century Gothic"/>
                <w:bCs/>
              </w:rPr>
              <w:t xml:space="preserve">to evaluate their learning experiences and provide feedback </w:t>
            </w:r>
            <w:r w:rsidR="00392865" w:rsidRPr="00B928C3">
              <w:rPr>
                <w:rFonts w:ascii="Century Gothic" w:hAnsi="Century Gothic"/>
                <w:bCs/>
              </w:rPr>
              <w:t>to</w:t>
            </w:r>
            <w:r w:rsidRPr="00B928C3">
              <w:rPr>
                <w:rFonts w:ascii="Century Gothic" w:hAnsi="Century Gothic"/>
                <w:bCs/>
              </w:rPr>
              <w:t xml:space="preserve"> inform </w:t>
            </w:r>
            <w:r w:rsidR="00392865" w:rsidRPr="00B928C3">
              <w:rPr>
                <w:rFonts w:ascii="Century Gothic" w:hAnsi="Century Gothic"/>
                <w:bCs/>
              </w:rPr>
              <w:t xml:space="preserve">our school </w:t>
            </w:r>
            <w:r w:rsidRPr="00B928C3">
              <w:rPr>
                <w:rFonts w:ascii="Century Gothic" w:hAnsi="Century Gothic"/>
                <w:bCs/>
              </w:rPr>
              <w:t>improvement</w:t>
            </w:r>
            <w:r w:rsidR="00392865" w:rsidRPr="00B928C3">
              <w:rPr>
                <w:rFonts w:ascii="Century Gothic" w:hAnsi="Century Gothic"/>
                <w:bCs/>
              </w:rPr>
              <w:t xml:space="preserve"> plan next session.</w:t>
            </w:r>
          </w:p>
          <w:p w14:paraId="73730D74" w14:textId="1AE02643" w:rsidR="00C10C7D" w:rsidRPr="00B928C3" w:rsidRDefault="00392865" w:rsidP="007C12EE">
            <w:pPr>
              <w:pStyle w:val="ListParagraph"/>
              <w:numPr>
                <w:ilvl w:val="0"/>
                <w:numId w:val="17"/>
              </w:numPr>
              <w:rPr>
                <w:rFonts w:ascii="Century Gothic" w:hAnsi="Century Gothic"/>
                <w:bCs/>
              </w:rPr>
            </w:pPr>
            <w:r w:rsidRPr="00B928C3">
              <w:rPr>
                <w:rFonts w:ascii="Century Gothic" w:hAnsi="Century Gothic"/>
                <w:bCs/>
              </w:rPr>
              <w:t>Following consultation with our parents and carers, we are developing</w:t>
            </w:r>
            <w:r w:rsidR="00291D23" w:rsidRPr="00B928C3">
              <w:rPr>
                <w:rFonts w:ascii="Century Gothic" w:hAnsi="Century Gothic"/>
                <w:bCs/>
              </w:rPr>
              <w:t xml:space="preserve"> the school website to include </w:t>
            </w:r>
            <w:r w:rsidRPr="00B928C3">
              <w:rPr>
                <w:rFonts w:ascii="Century Gothic" w:hAnsi="Century Gothic"/>
                <w:bCs/>
              </w:rPr>
              <w:t>information on course content and assessments in each subject area.</w:t>
            </w:r>
          </w:p>
          <w:p w14:paraId="24288F44" w14:textId="4B43630B" w:rsidR="00392865" w:rsidRPr="00B928C3" w:rsidRDefault="00392865" w:rsidP="007C12EE">
            <w:pPr>
              <w:pStyle w:val="ListParagraph"/>
              <w:numPr>
                <w:ilvl w:val="0"/>
                <w:numId w:val="17"/>
              </w:numPr>
              <w:rPr>
                <w:rFonts w:ascii="Century Gothic" w:hAnsi="Century Gothic"/>
                <w:bCs/>
              </w:rPr>
            </w:pPr>
            <w:r w:rsidRPr="00B928C3">
              <w:rPr>
                <w:rFonts w:ascii="Century Gothic" w:hAnsi="Century Gothic"/>
                <w:bCs/>
              </w:rPr>
              <w:t>We have reviewed our curriculum offer for pupils with additional support needs to ensure progression and recognition of achievement.</w:t>
            </w:r>
          </w:p>
          <w:p w14:paraId="733B855E" w14:textId="0AA01141" w:rsidR="00392865" w:rsidRPr="00B928C3" w:rsidRDefault="00392865" w:rsidP="007C12EE">
            <w:pPr>
              <w:pStyle w:val="ListParagraph"/>
              <w:numPr>
                <w:ilvl w:val="0"/>
                <w:numId w:val="17"/>
              </w:numPr>
              <w:rPr>
                <w:rFonts w:ascii="Century Gothic" w:hAnsi="Century Gothic"/>
                <w:bCs/>
              </w:rPr>
            </w:pPr>
            <w:r w:rsidRPr="00B928C3">
              <w:rPr>
                <w:rFonts w:ascii="Century Gothic" w:hAnsi="Century Gothic"/>
                <w:bCs/>
              </w:rPr>
              <w:t>We have increased our curriculum offer and a few of our young people have achieved their NPA L5 Beekeeping this session</w:t>
            </w:r>
            <w:r w:rsidR="001B0EA0" w:rsidRPr="00B928C3">
              <w:rPr>
                <w:rFonts w:ascii="Century Gothic" w:hAnsi="Century Gothic"/>
                <w:bCs/>
              </w:rPr>
              <w:t xml:space="preserve"> and others are being presented for Music Technology.</w:t>
            </w:r>
          </w:p>
          <w:p w14:paraId="39C299D2" w14:textId="77777777" w:rsidR="001B0EA0" w:rsidRPr="00B928C3" w:rsidRDefault="001B0EA0" w:rsidP="001B0EA0">
            <w:pPr>
              <w:pStyle w:val="ListParagraph"/>
              <w:rPr>
                <w:rFonts w:ascii="Century Gothic" w:hAnsi="Century Gothic"/>
                <w:bCs/>
              </w:rPr>
            </w:pPr>
          </w:p>
          <w:p w14:paraId="3C0021B3" w14:textId="77777777" w:rsidR="00280A9F" w:rsidRPr="00B928C3" w:rsidRDefault="00280A9F" w:rsidP="00280A9F">
            <w:pPr>
              <w:pStyle w:val="ListParagraph"/>
              <w:rPr>
                <w:rFonts w:ascii="Century Gothic" w:hAnsi="Century Gothic"/>
              </w:rPr>
            </w:pPr>
          </w:p>
          <w:p w14:paraId="0B1B603B" w14:textId="7993D165" w:rsidR="00C10C7D" w:rsidRPr="00B928C3" w:rsidRDefault="00544065" w:rsidP="00544065">
            <w:pPr>
              <w:rPr>
                <w:rFonts w:ascii="Century Gothic" w:hAnsi="Century Gothic"/>
                <w:b/>
              </w:rPr>
            </w:pPr>
            <w:r w:rsidRPr="008A2216">
              <w:rPr>
                <w:rFonts w:ascii="Century Gothic" w:hAnsi="Century Gothic"/>
                <w:b/>
              </w:rPr>
              <w:lastRenderedPageBreak/>
              <w:t>2.</w:t>
            </w:r>
            <w:r w:rsidR="001B0EA0" w:rsidRPr="008A2216">
              <w:rPr>
                <w:rFonts w:ascii="Century Gothic" w:hAnsi="Century Gothic"/>
                <w:b/>
              </w:rPr>
              <w:t xml:space="preserve"> </w:t>
            </w:r>
            <w:r w:rsidR="00C10C7D" w:rsidRPr="00B928C3">
              <w:rPr>
                <w:rFonts w:ascii="Century Gothic" w:hAnsi="Century Gothic"/>
                <w:b/>
              </w:rPr>
              <w:t xml:space="preserve">To ensure there is a consistent approach to behaviour management leading to improved pupil behaviour across the school. </w:t>
            </w:r>
          </w:p>
          <w:p w14:paraId="516CEC59" w14:textId="68CC39CF" w:rsidR="003B676A" w:rsidRPr="00B928C3" w:rsidRDefault="003B676A" w:rsidP="003B676A">
            <w:pPr>
              <w:pStyle w:val="ListParagraph"/>
              <w:numPr>
                <w:ilvl w:val="0"/>
                <w:numId w:val="17"/>
              </w:numPr>
              <w:rPr>
                <w:rFonts w:ascii="Century Gothic" w:hAnsi="Century Gothic"/>
                <w:b/>
              </w:rPr>
            </w:pPr>
            <w:r w:rsidRPr="00B928C3">
              <w:rPr>
                <w:rFonts w:ascii="Century Gothic" w:hAnsi="Century Gothic"/>
                <w:bCs/>
              </w:rPr>
              <w:t xml:space="preserve">Our revised values are embedded in our daily practice and pupils demonstrating these values </w:t>
            </w:r>
            <w:r w:rsidR="001B0EA0" w:rsidRPr="00B928C3">
              <w:rPr>
                <w:rFonts w:ascii="Century Gothic" w:hAnsi="Century Gothic"/>
                <w:bCs/>
              </w:rPr>
              <w:t xml:space="preserve">can </w:t>
            </w:r>
            <w:r w:rsidRPr="00B928C3">
              <w:rPr>
                <w:rFonts w:ascii="Century Gothic" w:hAnsi="Century Gothic"/>
                <w:bCs/>
              </w:rPr>
              <w:t>gain points for their House.</w:t>
            </w:r>
          </w:p>
          <w:p w14:paraId="7DD2B5FA" w14:textId="4A29C4E1" w:rsidR="00590D68" w:rsidRPr="00B928C3" w:rsidRDefault="00590D68" w:rsidP="003B676A">
            <w:pPr>
              <w:pStyle w:val="ListParagraph"/>
              <w:numPr>
                <w:ilvl w:val="0"/>
                <w:numId w:val="17"/>
              </w:numPr>
              <w:rPr>
                <w:rFonts w:ascii="Century Gothic" w:hAnsi="Century Gothic"/>
                <w:bCs/>
              </w:rPr>
            </w:pPr>
            <w:r w:rsidRPr="00B928C3">
              <w:rPr>
                <w:rFonts w:ascii="Century Gothic" w:hAnsi="Century Gothic"/>
                <w:bCs/>
              </w:rPr>
              <w:t xml:space="preserve">Our in-service day training has focused on </w:t>
            </w:r>
            <w:r w:rsidR="008A2216">
              <w:rPr>
                <w:rFonts w:ascii="Century Gothic" w:hAnsi="Century Gothic"/>
                <w:bCs/>
              </w:rPr>
              <w:t xml:space="preserve">working with staff to ensure </w:t>
            </w:r>
            <w:r w:rsidR="00B237A5" w:rsidRPr="00B928C3">
              <w:rPr>
                <w:rFonts w:ascii="Century Gothic" w:hAnsi="Century Gothic"/>
                <w:bCs/>
              </w:rPr>
              <w:t xml:space="preserve">greater </w:t>
            </w:r>
            <w:r w:rsidRPr="00B928C3">
              <w:rPr>
                <w:rFonts w:ascii="Century Gothic" w:hAnsi="Century Gothic"/>
                <w:bCs/>
              </w:rPr>
              <w:t>cons</w:t>
            </w:r>
            <w:r w:rsidR="00B237A5" w:rsidRPr="00B928C3">
              <w:rPr>
                <w:rFonts w:ascii="Century Gothic" w:hAnsi="Century Gothic"/>
                <w:bCs/>
              </w:rPr>
              <w:t>is</w:t>
            </w:r>
            <w:r w:rsidRPr="00B928C3">
              <w:rPr>
                <w:rFonts w:ascii="Century Gothic" w:hAnsi="Century Gothic"/>
                <w:bCs/>
              </w:rPr>
              <w:t>t</w:t>
            </w:r>
            <w:r w:rsidR="00B237A5" w:rsidRPr="00B928C3">
              <w:rPr>
                <w:rFonts w:ascii="Century Gothic" w:hAnsi="Century Gothic"/>
                <w:bCs/>
              </w:rPr>
              <w:t>e</w:t>
            </w:r>
            <w:r w:rsidRPr="00B928C3">
              <w:rPr>
                <w:rFonts w:ascii="Century Gothic" w:hAnsi="Century Gothic"/>
                <w:bCs/>
              </w:rPr>
              <w:t xml:space="preserve">ncy </w:t>
            </w:r>
            <w:r w:rsidR="008A2216">
              <w:rPr>
                <w:rFonts w:ascii="Century Gothic" w:hAnsi="Century Gothic"/>
                <w:bCs/>
              </w:rPr>
              <w:t xml:space="preserve">in behaviour management </w:t>
            </w:r>
            <w:r w:rsidRPr="00B928C3">
              <w:rPr>
                <w:rFonts w:ascii="Century Gothic" w:hAnsi="Century Gothic"/>
                <w:bCs/>
              </w:rPr>
              <w:t>across the school.</w:t>
            </w:r>
          </w:p>
          <w:p w14:paraId="0D470466" w14:textId="235B9A4E" w:rsidR="003B676A" w:rsidRPr="00B928C3" w:rsidRDefault="003B676A" w:rsidP="003B676A">
            <w:pPr>
              <w:pStyle w:val="ListParagraph"/>
              <w:numPr>
                <w:ilvl w:val="0"/>
                <w:numId w:val="17"/>
              </w:numPr>
              <w:rPr>
                <w:rFonts w:ascii="Century Gothic" w:hAnsi="Century Gothic"/>
                <w:b/>
              </w:rPr>
            </w:pPr>
            <w:r w:rsidRPr="00B928C3">
              <w:rPr>
                <w:rFonts w:ascii="Century Gothic" w:hAnsi="Century Gothic"/>
                <w:bCs/>
              </w:rPr>
              <w:t xml:space="preserve">A group of staff have been working collaboratively with pupils to review the school rules and Webster’s </w:t>
            </w:r>
            <w:r w:rsidR="00590D68" w:rsidRPr="00B928C3">
              <w:rPr>
                <w:rFonts w:ascii="Century Gothic" w:hAnsi="Century Gothic"/>
                <w:bCs/>
              </w:rPr>
              <w:t>S</w:t>
            </w:r>
            <w:r w:rsidRPr="00B928C3">
              <w:rPr>
                <w:rFonts w:ascii="Century Gothic" w:hAnsi="Century Gothic"/>
                <w:bCs/>
              </w:rPr>
              <w:t>tandard to s</w:t>
            </w:r>
            <w:r w:rsidR="00590D68" w:rsidRPr="00B928C3">
              <w:rPr>
                <w:rFonts w:ascii="Century Gothic" w:hAnsi="Century Gothic"/>
                <w:bCs/>
              </w:rPr>
              <w:t>ummarise</w:t>
            </w:r>
            <w:r w:rsidRPr="00B928C3">
              <w:rPr>
                <w:rFonts w:ascii="Century Gothic" w:hAnsi="Century Gothic"/>
                <w:bCs/>
              </w:rPr>
              <w:t xml:space="preserve"> </w:t>
            </w:r>
            <w:r w:rsidR="00590D68" w:rsidRPr="00B928C3">
              <w:rPr>
                <w:rFonts w:ascii="Century Gothic" w:hAnsi="Century Gothic"/>
                <w:bCs/>
              </w:rPr>
              <w:t xml:space="preserve">our expectations </w:t>
            </w:r>
            <w:r w:rsidRPr="00B928C3">
              <w:rPr>
                <w:rFonts w:ascii="Century Gothic" w:hAnsi="Century Gothic"/>
                <w:bCs/>
              </w:rPr>
              <w:t xml:space="preserve">through the creation of the 3Rs-Readiness, Respect and </w:t>
            </w:r>
            <w:r w:rsidR="001B0EA0" w:rsidRPr="00B928C3">
              <w:rPr>
                <w:rFonts w:ascii="Century Gothic" w:hAnsi="Century Gothic"/>
                <w:bCs/>
              </w:rPr>
              <w:t>R</w:t>
            </w:r>
            <w:r w:rsidRPr="00B928C3">
              <w:rPr>
                <w:rFonts w:ascii="Century Gothic" w:hAnsi="Century Gothic"/>
                <w:bCs/>
              </w:rPr>
              <w:t xml:space="preserve">esponsibility. </w:t>
            </w:r>
          </w:p>
          <w:p w14:paraId="0C3B7A3B" w14:textId="7BB54860" w:rsidR="00B237A5" w:rsidRPr="00B928C3" w:rsidRDefault="00B237A5" w:rsidP="003B676A">
            <w:pPr>
              <w:pStyle w:val="ListParagraph"/>
              <w:numPr>
                <w:ilvl w:val="0"/>
                <w:numId w:val="17"/>
              </w:numPr>
              <w:rPr>
                <w:rFonts w:ascii="Century Gothic" w:hAnsi="Century Gothic"/>
                <w:bCs/>
              </w:rPr>
            </w:pPr>
            <w:r w:rsidRPr="00B928C3">
              <w:rPr>
                <w:rFonts w:ascii="Century Gothic" w:hAnsi="Century Gothic"/>
                <w:bCs/>
              </w:rPr>
              <w:t>As part of the work developing the 3Rs pupils have also worked with staff to create a ladder of consequences that is clear and easy for pupils to understand</w:t>
            </w:r>
            <w:r w:rsidR="00C43A84" w:rsidRPr="00B928C3">
              <w:rPr>
                <w:rFonts w:ascii="Century Gothic" w:hAnsi="Century Gothic"/>
                <w:bCs/>
              </w:rPr>
              <w:t>.</w:t>
            </w:r>
          </w:p>
          <w:p w14:paraId="58B71C95" w14:textId="77777777" w:rsidR="00C10C7D" w:rsidRPr="00B928C3" w:rsidRDefault="00C10C7D" w:rsidP="00544065">
            <w:pPr>
              <w:rPr>
                <w:rFonts w:ascii="Century Gothic" w:hAnsi="Century Gothic"/>
                <w:b/>
              </w:rPr>
            </w:pPr>
          </w:p>
          <w:p w14:paraId="4F244EF0" w14:textId="397538EA" w:rsidR="00B17C90" w:rsidRPr="00B928C3" w:rsidRDefault="00544065" w:rsidP="00544065">
            <w:pPr>
              <w:rPr>
                <w:rFonts w:ascii="Century Gothic" w:hAnsi="Century Gothic"/>
                <w:b/>
              </w:rPr>
            </w:pPr>
            <w:r w:rsidRPr="00B928C3">
              <w:rPr>
                <w:rFonts w:ascii="Century Gothic" w:hAnsi="Century Gothic"/>
                <w:b/>
              </w:rPr>
              <w:t>3</w:t>
            </w:r>
            <w:r w:rsidRPr="00B928C3">
              <w:rPr>
                <w:rFonts w:ascii="Century Gothic" w:hAnsi="Century Gothic"/>
                <w:b/>
                <w:i/>
                <w:iCs/>
              </w:rPr>
              <w:t>.To</w:t>
            </w:r>
            <w:r w:rsidR="00B17C90" w:rsidRPr="00B928C3">
              <w:rPr>
                <w:rFonts w:ascii="Century Gothic" w:hAnsi="Century Gothic"/>
                <w:b/>
                <w:i/>
                <w:iCs/>
              </w:rPr>
              <w:t xml:space="preserve"> </w:t>
            </w:r>
            <w:r w:rsidR="00B17C90" w:rsidRPr="00B928C3">
              <w:rPr>
                <w:rFonts w:ascii="Century Gothic" w:hAnsi="Century Gothic"/>
                <w:b/>
              </w:rPr>
              <w:t>support continuous improvement through self-evaluation</w:t>
            </w:r>
          </w:p>
          <w:p w14:paraId="444DC481" w14:textId="7879BCD2" w:rsidR="00B17C90" w:rsidRPr="00B928C3" w:rsidRDefault="00C43A84" w:rsidP="00C43A84">
            <w:pPr>
              <w:pStyle w:val="ListParagraph"/>
              <w:numPr>
                <w:ilvl w:val="0"/>
                <w:numId w:val="21"/>
              </w:numPr>
              <w:rPr>
                <w:rFonts w:ascii="Century Gothic" w:hAnsi="Century Gothic"/>
                <w:bCs/>
              </w:rPr>
            </w:pPr>
            <w:r w:rsidRPr="00B928C3">
              <w:rPr>
                <w:rFonts w:ascii="Century Gothic" w:hAnsi="Century Gothic"/>
                <w:bCs/>
              </w:rPr>
              <w:t xml:space="preserve">The Pupil Council has been restructured to </w:t>
            </w:r>
            <w:r w:rsidR="00B735DC" w:rsidRPr="00B928C3">
              <w:rPr>
                <w:rFonts w:ascii="Century Gothic" w:hAnsi="Century Gothic"/>
                <w:bCs/>
              </w:rPr>
              <w:t xml:space="preserve">support </w:t>
            </w:r>
            <w:r w:rsidRPr="00B928C3">
              <w:rPr>
                <w:rFonts w:ascii="Century Gothic" w:hAnsi="Century Gothic"/>
                <w:bCs/>
              </w:rPr>
              <w:t xml:space="preserve">Pupil </w:t>
            </w:r>
            <w:r w:rsidR="008A2216">
              <w:rPr>
                <w:rFonts w:ascii="Century Gothic" w:hAnsi="Century Gothic"/>
                <w:bCs/>
              </w:rPr>
              <w:t xml:space="preserve">Council </w:t>
            </w:r>
            <w:r w:rsidR="00B735DC" w:rsidRPr="00B928C3">
              <w:rPr>
                <w:rFonts w:ascii="Century Gothic" w:hAnsi="Century Gothic"/>
                <w:bCs/>
              </w:rPr>
              <w:t xml:space="preserve">reps. </w:t>
            </w:r>
            <w:r w:rsidRPr="00B928C3">
              <w:rPr>
                <w:rFonts w:ascii="Century Gothic" w:hAnsi="Century Gothic"/>
                <w:bCs/>
              </w:rPr>
              <w:t>to ascertain the views of their peers and discuss matters with the management team and receive feedback.</w:t>
            </w:r>
          </w:p>
          <w:p w14:paraId="4BB19A8A" w14:textId="43DC03B3" w:rsidR="00C43A84" w:rsidRPr="00B928C3" w:rsidRDefault="00C43A84" w:rsidP="0042384A">
            <w:pPr>
              <w:pStyle w:val="ListParagraph"/>
              <w:numPr>
                <w:ilvl w:val="0"/>
                <w:numId w:val="21"/>
              </w:numPr>
              <w:rPr>
                <w:rFonts w:ascii="Century Gothic" w:hAnsi="Century Gothic"/>
                <w:bCs/>
              </w:rPr>
            </w:pPr>
            <w:r w:rsidRPr="00B928C3">
              <w:rPr>
                <w:rFonts w:ascii="Century Gothic" w:hAnsi="Century Gothic"/>
                <w:bCs/>
              </w:rPr>
              <w:t>Faculties are embedding the use of Glow forms with their classes to gather pupil feedback on classroom ethos as well as teaching and learning and course material.</w:t>
            </w:r>
          </w:p>
          <w:p w14:paraId="4096771E" w14:textId="77777777" w:rsidR="00A712A4" w:rsidRDefault="00C43A84" w:rsidP="008B52BC">
            <w:pPr>
              <w:pStyle w:val="ListParagraph"/>
              <w:numPr>
                <w:ilvl w:val="0"/>
                <w:numId w:val="21"/>
              </w:numPr>
              <w:rPr>
                <w:rFonts w:ascii="Century Gothic" w:hAnsi="Century Gothic"/>
                <w:bCs/>
              </w:rPr>
            </w:pPr>
            <w:r w:rsidRPr="00B928C3">
              <w:rPr>
                <w:rFonts w:ascii="Century Gothic" w:hAnsi="Century Gothic"/>
                <w:bCs/>
              </w:rPr>
              <w:t>Based on feedback from families</w:t>
            </w:r>
            <w:r w:rsidR="00CA02CA" w:rsidRPr="00B928C3">
              <w:rPr>
                <w:rFonts w:ascii="Century Gothic" w:hAnsi="Century Gothic"/>
                <w:bCs/>
              </w:rPr>
              <w:t>,</w:t>
            </w:r>
            <w:r w:rsidRPr="00B928C3">
              <w:rPr>
                <w:rFonts w:ascii="Century Gothic" w:hAnsi="Century Gothic"/>
                <w:bCs/>
              </w:rPr>
              <w:t xml:space="preserve"> the school website is being developed to include course content information </w:t>
            </w:r>
            <w:r w:rsidR="00CA02CA" w:rsidRPr="00B928C3">
              <w:rPr>
                <w:rFonts w:ascii="Century Gothic" w:hAnsi="Century Gothic"/>
                <w:bCs/>
              </w:rPr>
              <w:t xml:space="preserve">for </w:t>
            </w:r>
            <w:r w:rsidRPr="00B928C3">
              <w:rPr>
                <w:rFonts w:ascii="Century Gothic" w:hAnsi="Century Gothic"/>
                <w:bCs/>
              </w:rPr>
              <w:t>each subject</w:t>
            </w:r>
            <w:r w:rsidR="00CA02CA" w:rsidRPr="00B928C3">
              <w:rPr>
                <w:rFonts w:ascii="Century Gothic" w:hAnsi="Century Gothic"/>
                <w:bCs/>
              </w:rPr>
              <w:t>.</w:t>
            </w:r>
          </w:p>
          <w:p w14:paraId="36B0AAAC" w14:textId="77777777" w:rsidR="008B52BC" w:rsidRDefault="008B52BC" w:rsidP="008B52BC">
            <w:pPr>
              <w:rPr>
                <w:rFonts w:ascii="Century Gothic" w:hAnsi="Century Gothic"/>
                <w:bCs/>
              </w:rPr>
            </w:pPr>
          </w:p>
          <w:p w14:paraId="69270FAA" w14:textId="77777777" w:rsidR="008B52BC" w:rsidRDefault="008B52BC" w:rsidP="008B52BC">
            <w:pPr>
              <w:rPr>
                <w:rFonts w:ascii="Century Gothic" w:hAnsi="Century Gothic"/>
                <w:bCs/>
              </w:rPr>
            </w:pPr>
          </w:p>
          <w:p w14:paraId="443E7248" w14:textId="77777777" w:rsidR="008B52BC" w:rsidRDefault="008B52BC" w:rsidP="008B52BC">
            <w:pPr>
              <w:rPr>
                <w:rFonts w:ascii="Century Gothic" w:hAnsi="Century Gothic"/>
                <w:bCs/>
              </w:rPr>
            </w:pPr>
          </w:p>
          <w:p w14:paraId="3232810D" w14:textId="77777777" w:rsidR="008B52BC" w:rsidRDefault="008B52BC" w:rsidP="008B52BC">
            <w:pPr>
              <w:rPr>
                <w:rFonts w:ascii="Century Gothic" w:hAnsi="Century Gothic"/>
                <w:bCs/>
              </w:rPr>
            </w:pPr>
          </w:p>
          <w:p w14:paraId="126159FD" w14:textId="77777777" w:rsidR="008B52BC" w:rsidRDefault="008B52BC" w:rsidP="008B52BC">
            <w:pPr>
              <w:rPr>
                <w:rFonts w:ascii="Century Gothic" w:hAnsi="Century Gothic"/>
                <w:bCs/>
              </w:rPr>
            </w:pPr>
          </w:p>
          <w:p w14:paraId="3685B3E5" w14:textId="77777777" w:rsidR="008B52BC" w:rsidRDefault="008B52BC" w:rsidP="008B52BC">
            <w:pPr>
              <w:rPr>
                <w:rFonts w:ascii="Century Gothic" w:hAnsi="Century Gothic"/>
                <w:bCs/>
              </w:rPr>
            </w:pPr>
          </w:p>
          <w:p w14:paraId="08915E2C" w14:textId="77777777" w:rsidR="008B52BC" w:rsidRDefault="008B52BC" w:rsidP="008B52BC">
            <w:pPr>
              <w:rPr>
                <w:rFonts w:ascii="Century Gothic" w:hAnsi="Century Gothic"/>
                <w:bCs/>
              </w:rPr>
            </w:pPr>
          </w:p>
          <w:p w14:paraId="7FC82B23" w14:textId="77777777" w:rsidR="008B52BC" w:rsidRDefault="008B52BC" w:rsidP="008B52BC">
            <w:pPr>
              <w:rPr>
                <w:rFonts w:ascii="Century Gothic" w:hAnsi="Century Gothic"/>
                <w:bCs/>
              </w:rPr>
            </w:pPr>
          </w:p>
          <w:p w14:paraId="3D5C3E93" w14:textId="4BD68564" w:rsidR="008B52BC" w:rsidRPr="008B52BC" w:rsidRDefault="008B52BC" w:rsidP="008B52BC">
            <w:pPr>
              <w:rPr>
                <w:rFonts w:ascii="Century Gothic" w:hAnsi="Century Gothic"/>
                <w:bCs/>
              </w:rPr>
            </w:pPr>
          </w:p>
        </w:tc>
      </w:tr>
      <w:tr w:rsidR="006A5E49" w14:paraId="75693279" w14:textId="77777777" w:rsidTr="006A5E49">
        <w:tc>
          <w:tcPr>
            <w:tcW w:w="6969" w:type="dxa"/>
          </w:tcPr>
          <w:p w14:paraId="1669D6FC" w14:textId="110ADCFB" w:rsidR="006A5E49" w:rsidRPr="002127D7" w:rsidRDefault="006A5E49">
            <w:pPr>
              <w:rPr>
                <w:rFonts w:ascii="Century Gothic" w:hAnsi="Century Gothic"/>
                <w:b/>
                <w:bCs/>
                <w:sz w:val="24"/>
                <w:szCs w:val="24"/>
              </w:rPr>
            </w:pPr>
            <w:r w:rsidRPr="002127D7">
              <w:rPr>
                <w:rFonts w:ascii="Century Gothic" w:hAnsi="Century Gothic"/>
                <w:b/>
                <w:bCs/>
                <w:sz w:val="24"/>
                <w:szCs w:val="24"/>
              </w:rPr>
              <w:lastRenderedPageBreak/>
              <w:t xml:space="preserve">Pupil Equity Fund </w:t>
            </w:r>
            <w:r w:rsidR="00590D68">
              <w:rPr>
                <w:rFonts w:ascii="Century Gothic" w:hAnsi="Century Gothic"/>
                <w:b/>
                <w:bCs/>
                <w:sz w:val="24"/>
                <w:szCs w:val="24"/>
              </w:rPr>
              <w:t>2025-2026</w:t>
            </w:r>
          </w:p>
        </w:tc>
      </w:tr>
      <w:tr w:rsidR="006A5E49" w14:paraId="39B48C4E" w14:textId="77777777" w:rsidTr="006A5E49">
        <w:tc>
          <w:tcPr>
            <w:tcW w:w="6969" w:type="dxa"/>
          </w:tcPr>
          <w:p w14:paraId="0C9BAAF3" w14:textId="77777777" w:rsidR="00F37324" w:rsidRPr="00B237A5" w:rsidRDefault="00F37324">
            <w:pPr>
              <w:rPr>
                <w:rFonts w:ascii="Century Gothic" w:hAnsi="Century Gothic"/>
                <w:b/>
                <w:color w:val="00B0F0"/>
              </w:rPr>
            </w:pPr>
          </w:p>
          <w:p w14:paraId="79AB859C" w14:textId="27874CD7" w:rsidR="006A5E49" w:rsidRPr="00B928C3" w:rsidRDefault="006A5E49">
            <w:pPr>
              <w:rPr>
                <w:rFonts w:ascii="Century Gothic" w:hAnsi="Century Gothic"/>
                <w:b/>
              </w:rPr>
            </w:pPr>
            <w:r w:rsidRPr="00B928C3">
              <w:rPr>
                <w:rFonts w:ascii="Century Gothic" w:hAnsi="Century Gothic"/>
                <w:b/>
              </w:rPr>
              <w:t>Interventions:</w:t>
            </w:r>
          </w:p>
          <w:p w14:paraId="762E2B3D" w14:textId="77777777" w:rsidR="00CA3BDD" w:rsidRPr="00B928C3" w:rsidRDefault="00CA3BDD" w:rsidP="00CA3BDD">
            <w:pPr>
              <w:rPr>
                <w:rFonts w:ascii="Century Gothic" w:hAnsi="Century Gothic"/>
              </w:rPr>
            </w:pPr>
            <w:r w:rsidRPr="00B928C3">
              <w:rPr>
                <w:rFonts w:ascii="Century Gothic" w:hAnsi="Century Gothic"/>
              </w:rPr>
              <w:t xml:space="preserve">Most of our allocated PEF money is used to employ a Resource Worker who has brought a wealth of experience and expertise to the role.  The main interventions brought forward this session are listed below with the identified priorities of supporting pupils to attend school, engage in their learning, manage the </w:t>
            </w:r>
            <w:r w:rsidRPr="00B928C3">
              <w:rPr>
                <w:rFonts w:ascii="Century Gothic" w:hAnsi="Century Gothic"/>
              </w:rPr>
              <w:lastRenderedPageBreak/>
              <w:t>behavioural expectations in school and improve their overall wellbeing.</w:t>
            </w:r>
          </w:p>
          <w:p w14:paraId="643DB845" w14:textId="77777777" w:rsidR="00CA3BDD" w:rsidRPr="00B928C3" w:rsidRDefault="00CA3BDD" w:rsidP="00CA3BDD">
            <w:pPr>
              <w:pStyle w:val="ListParagraph"/>
              <w:numPr>
                <w:ilvl w:val="0"/>
                <w:numId w:val="12"/>
              </w:numPr>
              <w:rPr>
                <w:rFonts w:ascii="Century Gothic" w:hAnsi="Century Gothic"/>
              </w:rPr>
            </w:pPr>
            <w:r w:rsidRPr="00B928C3">
              <w:rPr>
                <w:rFonts w:ascii="Century Gothic" w:hAnsi="Century Gothic"/>
                <w:b/>
              </w:rPr>
              <w:t>Targeted 1:1 and group support provided by Resource Worker</w:t>
            </w:r>
            <w:r w:rsidRPr="00B928C3">
              <w:rPr>
                <w:rFonts w:ascii="Century Gothic" w:hAnsi="Century Gothic"/>
              </w:rPr>
              <w:t xml:space="preserve">. </w:t>
            </w:r>
          </w:p>
          <w:p w14:paraId="2ED32BAC" w14:textId="77777777" w:rsidR="00CA3BDD" w:rsidRPr="00B928C3" w:rsidRDefault="00CA3BDD" w:rsidP="00CA3BDD">
            <w:pPr>
              <w:pStyle w:val="ListParagraph"/>
              <w:rPr>
                <w:rFonts w:ascii="Century Gothic" w:hAnsi="Century Gothic"/>
              </w:rPr>
            </w:pPr>
            <w:r w:rsidRPr="00B928C3">
              <w:rPr>
                <w:rFonts w:ascii="Century Gothic" w:hAnsi="Century Gothic"/>
              </w:rPr>
              <w:t xml:space="preserve">This may include support for anxiety, family dynamics and experiences, peer relationships etc., all of which can impact on pupils’ ability to engage with their learning and sustain good attendance at school. Supporting pupils to explore their circumstances, develop resilience and identify positive coping strategies supports them in all areas within and </w:t>
            </w:r>
            <w:proofErr w:type="spellStart"/>
            <w:r w:rsidRPr="00B928C3">
              <w:rPr>
                <w:rFonts w:ascii="Century Gothic" w:hAnsi="Century Gothic"/>
              </w:rPr>
              <w:t>outwith</w:t>
            </w:r>
            <w:proofErr w:type="spellEnd"/>
            <w:r w:rsidRPr="00B928C3">
              <w:rPr>
                <w:rFonts w:ascii="Century Gothic" w:hAnsi="Century Gothic"/>
              </w:rPr>
              <w:t xml:space="preserve"> school. </w:t>
            </w:r>
          </w:p>
          <w:p w14:paraId="763F41F1" w14:textId="77777777" w:rsidR="00CA3BDD" w:rsidRPr="00B928C3" w:rsidRDefault="00CA3BDD" w:rsidP="00CA3BDD">
            <w:pPr>
              <w:pStyle w:val="ListParagraph"/>
              <w:numPr>
                <w:ilvl w:val="0"/>
                <w:numId w:val="12"/>
              </w:numPr>
              <w:rPr>
                <w:rFonts w:ascii="Century Gothic" w:hAnsi="Century Gothic"/>
              </w:rPr>
            </w:pPr>
            <w:r w:rsidRPr="00B928C3">
              <w:rPr>
                <w:rFonts w:ascii="Century Gothic" w:hAnsi="Century Gothic"/>
                <w:b/>
              </w:rPr>
              <w:t>Support for Families</w:t>
            </w:r>
            <w:r w:rsidRPr="00B928C3">
              <w:rPr>
                <w:rFonts w:ascii="Century Gothic" w:hAnsi="Century Gothic"/>
              </w:rPr>
              <w:t xml:space="preserve">. </w:t>
            </w:r>
          </w:p>
          <w:p w14:paraId="73D1C04C" w14:textId="77777777" w:rsidR="00CA3BDD" w:rsidRPr="00B928C3" w:rsidRDefault="00CA3BDD" w:rsidP="00CA3BDD">
            <w:pPr>
              <w:pStyle w:val="ListParagraph"/>
              <w:rPr>
                <w:rFonts w:ascii="Century Gothic" w:hAnsi="Century Gothic"/>
              </w:rPr>
            </w:pPr>
            <w:r w:rsidRPr="00B928C3">
              <w:rPr>
                <w:rFonts w:ascii="Century Gothic" w:eastAsia="Century Gothic" w:hAnsi="Century Gothic" w:cs="Century Gothic"/>
              </w:rPr>
              <w:t>The families of all pupils who are entitled to Free School Meals are contacted prior to Christmas to ascertain need and offer support. This could be through the Christmas Toy Appeal, food vouchers, food parcels or provision of winter coat/clothing donations. Work has also been done with families both in school and during home visits to support with attendance and family dynamics. Regular sessions are ongoing with families outside school.</w:t>
            </w:r>
          </w:p>
          <w:p w14:paraId="50CB064A" w14:textId="77777777" w:rsidR="00CA3BDD" w:rsidRPr="00B928C3" w:rsidRDefault="00CA3BDD" w:rsidP="00CA3BDD">
            <w:pPr>
              <w:pStyle w:val="ListParagraph"/>
              <w:numPr>
                <w:ilvl w:val="0"/>
                <w:numId w:val="12"/>
              </w:numPr>
              <w:rPr>
                <w:rFonts w:ascii="Century Gothic" w:hAnsi="Century Gothic"/>
              </w:rPr>
            </w:pPr>
            <w:r w:rsidRPr="00B928C3">
              <w:rPr>
                <w:rFonts w:ascii="Century Gothic" w:hAnsi="Century Gothic"/>
                <w:b/>
              </w:rPr>
              <w:t>Group Work</w:t>
            </w:r>
          </w:p>
          <w:p w14:paraId="17BD2744" w14:textId="77777777" w:rsidR="00CA3BDD" w:rsidRPr="00B928C3" w:rsidRDefault="00CA3BDD" w:rsidP="00CA3BDD">
            <w:pPr>
              <w:pStyle w:val="ListParagraph"/>
              <w:rPr>
                <w:rFonts w:ascii="Century Gothic" w:hAnsi="Century Gothic"/>
              </w:rPr>
            </w:pPr>
            <w:r w:rsidRPr="00B928C3">
              <w:rPr>
                <w:rFonts w:ascii="Century Gothic" w:hAnsi="Century Gothic"/>
              </w:rPr>
              <w:t xml:space="preserve">Nurture Groups run throughout the session and new groups are established each session to meet current pupil need. </w:t>
            </w:r>
          </w:p>
          <w:p w14:paraId="4E982223" w14:textId="77777777" w:rsidR="00CA3BDD" w:rsidRPr="00B928C3" w:rsidRDefault="00CA3BDD" w:rsidP="00CA3BDD">
            <w:pPr>
              <w:pStyle w:val="ListParagraph"/>
              <w:numPr>
                <w:ilvl w:val="0"/>
                <w:numId w:val="12"/>
              </w:numPr>
              <w:rPr>
                <w:rFonts w:ascii="Century Gothic" w:hAnsi="Century Gothic"/>
              </w:rPr>
            </w:pPr>
            <w:r w:rsidRPr="00B928C3">
              <w:rPr>
                <w:rFonts w:ascii="Century Gothic" w:hAnsi="Century Gothic"/>
                <w:b/>
              </w:rPr>
              <w:t>P7 Transition</w:t>
            </w:r>
          </w:p>
          <w:p w14:paraId="3D6268AA" w14:textId="77777777" w:rsidR="00CA3BDD" w:rsidRPr="00B928C3" w:rsidRDefault="00CA3BDD" w:rsidP="00CA3BDD">
            <w:pPr>
              <w:pStyle w:val="ListParagraph"/>
              <w:jc w:val="both"/>
              <w:rPr>
                <w:rFonts w:ascii="Century Gothic" w:hAnsi="Century Gothic"/>
              </w:rPr>
            </w:pPr>
            <w:r w:rsidRPr="00B928C3">
              <w:rPr>
                <w:rFonts w:ascii="Century Gothic" w:hAnsi="Century Gothic"/>
              </w:rPr>
              <w:t>1:1 work with identified pupils who would benefit from additional support across the transition to Webster’s. Decider Skills Group for identified pupils.</w:t>
            </w:r>
          </w:p>
          <w:p w14:paraId="03561455" w14:textId="77777777" w:rsidR="00CA3BDD" w:rsidRPr="00B928C3" w:rsidRDefault="00CA3BDD" w:rsidP="00CA3BDD">
            <w:pPr>
              <w:pStyle w:val="ListParagraph"/>
              <w:numPr>
                <w:ilvl w:val="0"/>
                <w:numId w:val="12"/>
              </w:numPr>
              <w:jc w:val="both"/>
              <w:rPr>
                <w:rFonts w:ascii="Century Gothic" w:hAnsi="Century Gothic"/>
                <w:b/>
              </w:rPr>
            </w:pPr>
            <w:r w:rsidRPr="00B928C3">
              <w:rPr>
                <w:rFonts w:ascii="Century Gothic" w:hAnsi="Century Gothic"/>
                <w:b/>
              </w:rPr>
              <w:t>Breakfast Club/Nurture Room</w:t>
            </w:r>
          </w:p>
          <w:p w14:paraId="1856BACD" w14:textId="77777777" w:rsidR="00CA3BDD" w:rsidRPr="00B928C3" w:rsidRDefault="00CA3BDD" w:rsidP="00CA3BDD">
            <w:pPr>
              <w:pStyle w:val="ListParagraph"/>
              <w:jc w:val="both"/>
              <w:rPr>
                <w:rFonts w:ascii="Century Gothic" w:hAnsi="Century Gothic"/>
              </w:rPr>
            </w:pPr>
            <w:r w:rsidRPr="00B928C3">
              <w:rPr>
                <w:rFonts w:ascii="Century Gothic" w:eastAsia="Century Gothic" w:hAnsi="Century Gothic" w:cs="Century Gothic"/>
              </w:rPr>
              <w:t xml:space="preserve">Food provision continues which is free to pupils - some funding secured but run mainly through donations from local Co-op. </w:t>
            </w:r>
            <w:r w:rsidRPr="00B928C3">
              <w:rPr>
                <w:rFonts w:ascii="Century Gothic" w:hAnsi="Century Gothic"/>
              </w:rPr>
              <w:t xml:space="preserve">Free breakfast club runs in the Nurture Room each morning with snacks also available at break and lunchtimes as well as at other points in the day should this be required. The Nurture Room is also used as a </w:t>
            </w:r>
            <w:r w:rsidRPr="00B928C3">
              <w:rPr>
                <w:rFonts w:ascii="Century Gothic" w:hAnsi="Century Gothic"/>
              </w:rPr>
              <w:lastRenderedPageBreak/>
              <w:t xml:space="preserve">supported social area at break and lunchtime for pupils which is always manned during these times.  </w:t>
            </w:r>
          </w:p>
          <w:p w14:paraId="52490D9C" w14:textId="77777777" w:rsidR="00CA3BDD" w:rsidRPr="00B928C3" w:rsidRDefault="00CA3BDD" w:rsidP="00CA3BDD">
            <w:pPr>
              <w:pStyle w:val="ListParagraph"/>
              <w:numPr>
                <w:ilvl w:val="0"/>
                <w:numId w:val="12"/>
              </w:numPr>
              <w:jc w:val="both"/>
              <w:rPr>
                <w:rFonts w:ascii="Century Gothic" w:hAnsi="Century Gothic"/>
                <w:b/>
              </w:rPr>
            </w:pPr>
            <w:r w:rsidRPr="00B928C3">
              <w:rPr>
                <w:rFonts w:ascii="Century Gothic" w:hAnsi="Century Gothic"/>
                <w:b/>
              </w:rPr>
              <w:t>Drop-Ins</w:t>
            </w:r>
          </w:p>
          <w:p w14:paraId="579BE9EB" w14:textId="77777777" w:rsidR="00CA3BDD" w:rsidRPr="00B928C3" w:rsidRDefault="00CA3BDD" w:rsidP="00CA3BDD">
            <w:pPr>
              <w:pStyle w:val="ListParagraph"/>
              <w:rPr>
                <w:rFonts w:ascii="Century Gothic" w:hAnsi="Century Gothic"/>
              </w:rPr>
            </w:pPr>
            <w:r w:rsidRPr="00B928C3">
              <w:rPr>
                <w:rFonts w:ascii="Century Gothic" w:hAnsi="Century Gothic"/>
              </w:rPr>
              <w:t xml:space="preserve">There are ongoing opportunities for young people to drop in to see our Resource Worker as the need arises. </w:t>
            </w:r>
          </w:p>
          <w:p w14:paraId="1369CAD2" w14:textId="77777777" w:rsidR="00CA3BDD" w:rsidRPr="00B928C3" w:rsidRDefault="00CA3BDD" w:rsidP="00CA3BDD">
            <w:pPr>
              <w:pStyle w:val="ListParagraph"/>
              <w:numPr>
                <w:ilvl w:val="0"/>
                <w:numId w:val="12"/>
              </w:numPr>
              <w:rPr>
                <w:rFonts w:ascii="Century Gothic" w:hAnsi="Century Gothic"/>
                <w:b/>
              </w:rPr>
            </w:pPr>
            <w:r w:rsidRPr="00B928C3">
              <w:rPr>
                <w:rFonts w:ascii="Century Gothic" w:hAnsi="Century Gothic"/>
                <w:b/>
              </w:rPr>
              <w:t>Support for Staff</w:t>
            </w:r>
          </w:p>
          <w:p w14:paraId="5C9683B9" w14:textId="77777777" w:rsidR="00CA3BDD" w:rsidRPr="00B928C3" w:rsidRDefault="00CA3BDD" w:rsidP="00CA3BDD">
            <w:pPr>
              <w:pStyle w:val="ListParagraph"/>
              <w:jc w:val="both"/>
              <w:rPr>
                <w:rFonts w:ascii="Century Gothic" w:hAnsi="Century Gothic"/>
              </w:rPr>
            </w:pPr>
            <w:r w:rsidRPr="00B928C3">
              <w:rPr>
                <w:rFonts w:ascii="Century Gothic" w:hAnsi="Century Gothic"/>
              </w:rPr>
              <w:t>Sharing resources and expertise within the school environment as well as strategies for supporting individual pupils.</w:t>
            </w:r>
          </w:p>
          <w:p w14:paraId="15483B35" w14:textId="77777777" w:rsidR="00CA3BDD" w:rsidRPr="00B928C3" w:rsidRDefault="00CA3BDD" w:rsidP="00CA3BDD">
            <w:pPr>
              <w:pStyle w:val="ListParagraph"/>
              <w:numPr>
                <w:ilvl w:val="0"/>
                <w:numId w:val="12"/>
              </w:numPr>
              <w:jc w:val="both"/>
              <w:rPr>
                <w:rFonts w:ascii="Century Gothic" w:hAnsi="Century Gothic"/>
                <w:b/>
                <w:bCs/>
              </w:rPr>
            </w:pPr>
            <w:r w:rsidRPr="00B928C3">
              <w:rPr>
                <w:rFonts w:ascii="Century Gothic" w:hAnsi="Century Gothic"/>
                <w:b/>
                <w:bCs/>
              </w:rPr>
              <w:t>Delivering Training</w:t>
            </w:r>
          </w:p>
          <w:p w14:paraId="0F14226B" w14:textId="1280330B" w:rsidR="00CA3BDD" w:rsidRPr="00B928C3" w:rsidRDefault="00CA3BDD" w:rsidP="00CA3BDD">
            <w:pPr>
              <w:pStyle w:val="ListParagraph"/>
              <w:jc w:val="both"/>
              <w:rPr>
                <w:rFonts w:ascii="Century Gothic" w:hAnsi="Century Gothic"/>
              </w:rPr>
            </w:pPr>
            <w:r w:rsidRPr="00B928C3">
              <w:rPr>
                <w:rFonts w:ascii="Century Gothic" w:hAnsi="Century Gothic"/>
              </w:rPr>
              <w:t>Our Resource Worker delivered a workshop to parents about coping with anxiety at our Wellbeing Evening which will also be offered next session.</w:t>
            </w:r>
          </w:p>
          <w:p w14:paraId="488A02C3" w14:textId="77777777" w:rsidR="00CA3BDD" w:rsidRPr="00B928C3" w:rsidRDefault="00CA3BDD" w:rsidP="00CA3BDD">
            <w:pPr>
              <w:pStyle w:val="ListParagraph"/>
              <w:numPr>
                <w:ilvl w:val="0"/>
                <w:numId w:val="12"/>
              </w:numPr>
              <w:jc w:val="both"/>
              <w:rPr>
                <w:rFonts w:ascii="Century Gothic" w:hAnsi="Century Gothic"/>
                <w:b/>
                <w:bCs/>
              </w:rPr>
            </w:pPr>
            <w:r w:rsidRPr="00B928C3">
              <w:rPr>
                <w:rFonts w:ascii="Century Gothic" w:hAnsi="Century Gothic"/>
                <w:b/>
                <w:bCs/>
              </w:rPr>
              <w:t>Digital Learning</w:t>
            </w:r>
          </w:p>
          <w:p w14:paraId="7198BBAB" w14:textId="77777777" w:rsidR="00CA3BDD" w:rsidRPr="00B928C3" w:rsidRDefault="00CA3BDD" w:rsidP="00CA3BDD">
            <w:pPr>
              <w:pStyle w:val="ListParagraph"/>
              <w:jc w:val="both"/>
              <w:rPr>
                <w:rFonts w:ascii="Century Gothic" w:hAnsi="Century Gothic"/>
              </w:rPr>
            </w:pPr>
            <w:r w:rsidRPr="00B928C3">
              <w:rPr>
                <w:rFonts w:ascii="Century Gothic" w:hAnsi="Century Gothic"/>
              </w:rPr>
              <w:t>Additional Chromebooks were purchased to provide pupils with access to digital learning tools and materials to support their learning</w:t>
            </w:r>
          </w:p>
          <w:p w14:paraId="5B32D7B4" w14:textId="77777777" w:rsidR="00CA3BDD" w:rsidRPr="00B928C3" w:rsidRDefault="00CA3BDD" w:rsidP="00CA3BDD">
            <w:pPr>
              <w:jc w:val="both"/>
              <w:rPr>
                <w:rFonts w:ascii="Century Gothic" w:hAnsi="Century Gothic"/>
              </w:rPr>
            </w:pPr>
          </w:p>
          <w:p w14:paraId="5FC23D3F" w14:textId="698165F5" w:rsidR="00327A54" w:rsidRPr="00B237A5" w:rsidRDefault="00327A54" w:rsidP="00CA3BDD">
            <w:pPr>
              <w:jc w:val="both"/>
              <w:rPr>
                <w:rFonts w:ascii="Century Gothic" w:hAnsi="Century Gothic"/>
                <w:color w:val="00B0F0"/>
              </w:rPr>
            </w:pPr>
          </w:p>
        </w:tc>
      </w:tr>
      <w:tr w:rsidR="006A5E49" w14:paraId="616B0FD0" w14:textId="77777777" w:rsidTr="006A5E49">
        <w:tc>
          <w:tcPr>
            <w:tcW w:w="6969" w:type="dxa"/>
          </w:tcPr>
          <w:p w14:paraId="1CD9A1E4" w14:textId="4AF9F3C2" w:rsidR="006A5E49" w:rsidRPr="00F37324" w:rsidRDefault="006A5E49">
            <w:pPr>
              <w:rPr>
                <w:rFonts w:ascii="Century Gothic" w:hAnsi="Century Gothic"/>
                <w:b/>
              </w:rPr>
            </w:pPr>
            <w:r w:rsidRPr="00F37324">
              <w:rPr>
                <w:rFonts w:ascii="Century Gothic" w:hAnsi="Century Gothic"/>
                <w:b/>
              </w:rPr>
              <w:lastRenderedPageBreak/>
              <w:t>Impact:</w:t>
            </w:r>
          </w:p>
          <w:p w14:paraId="054495A3" w14:textId="3A137781" w:rsidR="00EC3057" w:rsidRPr="00F37324" w:rsidRDefault="00327733" w:rsidP="00EC3057">
            <w:pPr>
              <w:pStyle w:val="ListParagraph"/>
              <w:numPr>
                <w:ilvl w:val="0"/>
                <w:numId w:val="12"/>
              </w:numPr>
              <w:rPr>
                <w:rFonts w:ascii="Century Gothic" w:hAnsi="Century Gothic"/>
              </w:rPr>
            </w:pPr>
            <w:r w:rsidRPr="00F37324">
              <w:rPr>
                <w:rFonts w:ascii="Century Gothic" w:hAnsi="Century Gothic"/>
              </w:rPr>
              <w:t>An i</w:t>
            </w:r>
            <w:r w:rsidR="00EC3057" w:rsidRPr="00F37324">
              <w:rPr>
                <w:rFonts w:ascii="Century Gothic" w:hAnsi="Century Gothic"/>
              </w:rPr>
              <w:t xml:space="preserve">ncreasing number of pupils are accessing </w:t>
            </w:r>
            <w:r w:rsidR="00FC78F1" w:rsidRPr="00F37324">
              <w:rPr>
                <w:rFonts w:ascii="Century Gothic" w:hAnsi="Century Gothic"/>
              </w:rPr>
              <w:t xml:space="preserve">direct </w:t>
            </w:r>
            <w:r w:rsidR="00EC3057" w:rsidRPr="00F37324">
              <w:rPr>
                <w:rFonts w:ascii="Century Gothic" w:hAnsi="Century Gothic"/>
              </w:rPr>
              <w:t>support</w:t>
            </w:r>
            <w:r w:rsidR="00A9551A" w:rsidRPr="00F37324">
              <w:rPr>
                <w:rFonts w:ascii="Century Gothic" w:hAnsi="Century Gothic"/>
              </w:rPr>
              <w:t>, either 1:1</w:t>
            </w:r>
            <w:r w:rsidR="005F7402" w:rsidRPr="00F37324">
              <w:rPr>
                <w:rFonts w:ascii="Century Gothic" w:hAnsi="Century Gothic"/>
              </w:rPr>
              <w:t xml:space="preserve"> or as part of a group,</w:t>
            </w:r>
            <w:r w:rsidR="00EC3057" w:rsidRPr="00F37324">
              <w:rPr>
                <w:rFonts w:ascii="Century Gothic" w:hAnsi="Century Gothic"/>
              </w:rPr>
              <w:t xml:space="preserve"> from our school resource worker.</w:t>
            </w:r>
          </w:p>
          <w:p w14:paraId="6179BFB1" w14:textId="16B6C815" w:rsidR="00FC78F1" w:rsidRPr="00F37324" w:rsidRDefault="00FC78F1" w:rsidP="00EC3057">
            <w:pPr>
              <w:pStyle w:val="ListParagraph"/>
              <w:numPr>
                <w:ilvl w:val="0"/>
                <w:numId w:val="12"/>
              </w:numPr>
              <w:rPr>
                <w:rFonts w:ascii="Century Gothic" w:hAnsi="Century Gothic"/>
              </w:rPr>
            </w:pPr>
            <w:r w:rsidRPr="00F37324">
              <w:rPr>
                <w:rFonts w:ascii="Century Gothic" w:hAnsi="Century Gothic"/>
              </w:rPr>
              <w:t xml:space="preserve">An increasing number of </w:t>
            </w:r>
            <w:r w:rsidR="005F7402" w:rsidRPr="00F37324">
              <w:rPr>
                <w:rFonts w:ascii="Century Gothic" w:hAnsi="Century Gothic"/>
              </w:rPr>
              <w:t xml:space="preserve">our </w:t>
            </w:r>
            <w:r w:rsidRPr="00F37324">
              <w:rPr>
                <w:rFonts w:ascii="Century Gothic" w:hAnsi="Century Gothic"/>
              </w:rPr>
              <w:t>pupils</w:t>
            </w:r>
            <w:r w:rsidR="005F7402" w:rsidRPr="00F37324">
              <w:rPr>
                <w:rFonts w:ascii="Century Gothic" w:hAnsi="Century Gothic"/>
              </w:rPr>
              <w:t xml:space="preserve"> are choosing to access the nurture room </w:t>
            </w:r>
            <w:r w:rsidR="0076103C" w:rsidRPr="00F37324">
              <w:rPr>
                <w:rFonts w:ascii="Century Gothic" w:hAnsi="Century Gothic"/>
              </w:rPr>
              <w:t>for breakfast club and</w:t>
            </w:r>
            <w:r w:rsidR="005F7402" w:rsidRPr="00F37324">
              <w:rPr>
                <w:rFonts w:ascii="Century Gothic" w:hAnsi="Century Gothic"/>
              </w:rPr>
              <w:t xml:space="preserve"> during interval and lunch</w:t>
            </w:r>
            <w:r w:rsidR="0076103C" w:rsidRPr="00F37324">
              <w:rPr>
                <w:rFonts w:ascii="Century Gothic" w:hAnsi="Century Gothic"/>
              </w:rPr>
              <w:t xml:space="preserve"> break</w:t>
            </w:r>
            <w:r w:rsidR="005F7402" w:rsidRPr="00F37324">
              <w:rPr>
                <w:rFonts w:ascii="Century Gothic" w:hAnsi="Century Gothic"/>
              </w:rPr>
              <w:t xml:space="preserve"> to eat the food provided </w:t>
            </w:r>
            <w:r w:rsidR="0076103C" w:rsidRPr="00F37324">
              <w:rPr>
                <w:rFonts w:ascii="Century Gothic" w:hAnsi="Century Gothic"/>
              </w:rPr>
              <w:t>or their own lunch and meet</w:t>
            </w:r>
            <w:r w:rsidR="005F7402" w:rsidRPr="00F37324">
              <w:rPr>
                <w:rFonts w:ascii="Century Gothic" w:hAnsi="Century Gothic"/>
              </w:rPr>
              <w:t xml:space="preserve"> informally with the school resource worker. </w:t>
            </w:r>
          </w:p>
          <w:p w14:paraId="48F287F5" w14:textId="79558602" w:rsidR="00EC3057" w:rsidRPr="00F37324" w:rsidRDefault="00EC3057" w:rsidP="00EC3057">
            <w:pPr>
              <w:pStyle w:val="ListParagraph"/>
              <w:numPr>
                <w:ilvl w:val="0"/>
                <w:numId w:val="12"/>
              </w:numPr>
              <w:rPr>
                <w:rFonts w:ascii="Century Gothic" w:hAnsi="Century Gothic"/>
              </w:rPr>
            </w:pPr>
            <w:r w:rsidRPr="00F37324">
              <w:rPr>
                <w:rFonts w:ascii="Century Gothic" w:hAnsi="Century Gothic"/>
              </w:rPr>
              <w:t xml:space="preserve">The pupils accessing support </w:t>
            </w:r>
            <w:r w:rsidR="00D872FC" w:rsidRPr="00F37324">
              <w:rPr>
                <w:rFonts w:ascii="Century Gothic" w:hAnsi="Century Gothic"/>
              </w:rPr>
              <w:t xml:space="preserve">from the resource worker </w:t>
            </w:r>
            <w:r w:rsidRPr="00F37324">
              <w:rPr>
                <w:rFonts w:ascii="Century Gothic" w:hAnsi="Century Gothic"/>
              </w:rPr>
              <w:t xml:space="preserve">have </w:t>
            </w:r>
            <w:r w:rsidR="00D872FC" w:rsidRPr="00F37324">
              <w:rPr>
                <w:rFonts w:ascii="Century Gothic" w:hAnsi="Century Gothic"/>
              </w:rPr>
              <w:t xml:space="preserve">reported </w:t>
            </w:r>
            <w:r w:rsidRPr="00F37324">
              <w:rPr>
                <w:rFonts w:ascii="Century Gothic" w:hAnsi="Century Gothic"/>
              </w:rPr>
              <w:t>improved wellbeing</w:t>
            </w:r>
            <w:r w:rsidR="00FC78F1" w:rsidRPr="00F37324">
              <w:rPr>
                <w:rFonts w:ascii="Century Gothic" w:hAnsi="Century Gothic"/>
              </w:rPr>
              <w:t xml:space="preserve"> and </w:t>
            </w:r>
            <w:r w:rsidR="00D872FC" w:rsidRPr="00F37324">
              <w:rPr>
                <w:rFonts w:ascii="Century Gothic" w:hAnsi="Century Gothic"/>
              </w:rPr>
              <w:t xml:space="preserve">demonstrated </w:t>
            </w:r>
            <w:r w:rsidR="00FC78F1" w:rsidRPr="00F37324">
              <w:rPr>
                <w:rFonts w:ascii="Century Gothic" w:hAnsi="Century Gothic"/>
              </w:rPr>
              <w:t>increased engagement.</w:t>
            </w:r>
          </w:p>
          <w:p w14:paraId="1BE08F5E" w14:textId="77777777" w:rsidR="00A712A4" w:rsidRPr="00F37324" w:rsidRDefault="0076103C" w:rsidP="00D872FC">
            <w:pPr>
              <w:pStyle w:val="ListParagraph"/>
              <w:numPr>
                <w:ilvl w:val="0"/>
                <w:numId w:val="12"/>
              </w:numPr>
              <w:rPr>
                <w:rFonts w:ascii="Century Gothic" w:hAnsi="Century Gothic"/>
              </w:rPr>
            </w:pPr>
            <w:r w:rsidRPr="00F37324">
              <w:rPr>
                <w:rFonts w:ascii="Century Gothic" w:hAnsi="Century Gothic"/>
              </w:rPr>
              <w:t>The young people</w:t>
            </w:r>
            <w:r w:rsidR="00D872FC" w:rsidRPr="00F37324">
              <w:rPr>
                <w:rFonts w:ascii="Century Gothic" w:hAnsi="Century Gothic"/>
              </w:rPr>
              <w:t xml:space="preserve"> attending the drop-in sessions are supported to return to class</w:t>
            </w:r>
            <w:r w:rsidRPr="00F37324">
              <w:rPr>
                <w:rFonts w:ascii="Century Gothic" w:hAnsi="Century Gothic"/>
              </w:rPr>
              <w:t>.</w:t>
            </w:r>
          </w:p>
          <w:p w14:paraId="19515D0A" w14:textId="635593C8" w:rsidR="00995EE0" w:rsidRPr="0076103C" w:rsidRDefault="00995EE0" w:rsidP="008B52BC">
            <w:pPr>
              <w:pStyle w:val="ListParagraph"/>
              <w:rPr>
                <w:rFonts w:ascii="Century Gothic" w:hAnsi="Century Gothic"/>
                <w:sz w:val="24"/>
                <w:szCs w:val="24"/>
              </w:rPr>
            </w:pPr>
          </w:p>
        </w:tc>
      </w:tr>
      <w:tr w:rsidR="00F23F6A" w14:paraId="2223A5A4" w14:textId="77777777" w:rsidTr="007B6D7D">
        <w:tc>
          <w:tcPr>
            <w:tcW w:w="6969" w:type="dxa"/>
          </w:tcPr>
          <w:p w14:paraId="0CEE0432" w14:textId="0F44A71E" w:rsidR="00F23F6A" w:rsidRPr="00F23F6A" w:rsidRDefault="00F23F6A" w:rsidP="007B6D7D">
            <w:pPr>
              <w:rPr>
                <w:rFonts w:ascii="Century Gothic" w:hAnsi="Century Gothic"/>
                <w:b/>
                <w:bCs/>
                <w:sz w:val="24"/>
                <w:szCs w:val="24"/>
              </w:rPr>
            </w:pPr>
            <w:r w:rsidRPr="00F23F6A">
              <w:rPr>
                <w:rFonts w:ascii="Century Gothic" w:hAnsi="Century Gothic"/>
                <w:b/>
                <w:bCs/>
                <w:sz w:val="24"/>
                <w:szCs w:val="24"/>
              </w:rPr>
              <w:lastRenderedPageBreak/>
              <w:t xml:space="preserve">Pupil Equity Funding plans for session </w:t>
            </w:r>
            <w:r w:rsidR="00C10C7D">
              <w:rPr>
                <w:rFonts w:ascii="Century Gothic" w:hAnsi="Century Gothic"/>
                <w:b/>
                <w:bCs/>
                <w:sz w:val="24"/>
                <w:szCs w:val="24"/>
              </w:rPr>
              <w:t>2026-2027</w:t>
            </w:r>
          </w:p>
        </w:tc>
      </w:tr>
      <w:tr w:rsidR="00F23F6A" w14:paraId="6C3C5090" w14:textId="77777777" w:rsidTr="007B6D7D">
        <w:tc>
          <w:tcPr>
            <w:tcW w:w="6969" w:type="dxa"/>
          </w:tcPr>
          <w:p w14:paraId="2FE59AE5" w14:textId="49251C7D" w:rsidR="00862094" w:rsidRPr="00CA3BDD" w:rsidRDefault="00862094" w:rsidP="00CA3BDD">
            <w:pPr>
              <w:rPr>
                <w:rFonts w:ascii="Century Gothic" w:hAnsi="Century Gothic"/>
              </w:rPr>
            </w:pPr>
          </w:p>
          <w:p w14:paraId="2FC2C093" w14:textId="77777777" w:rsidR="00CA3BDD" w:rsidRPr="00B928C3" w:rsidRDefault="00CA3BDD" w:rsidP="00CA3BDD">
            <w:pPr>
              <w:pStyle w:val="ListParagraph"/>
              <w:numPr>
                <w:ilvl w:val="0"/>
                <w:numId w:val="1"/>
              </w:numPr>
              <w:rPr>
                <w:rFonts w:ascii="Century Gothic" w:hAnsi="Century Gothic"/>
              </w:rPr>
            </w:pPr>
            <w:r w:rsidRPr="00B928C3">
              <w:rPr>
                <w:rFonts w:ascii="Century Gothic" w:hAnsi="Century Gothic"/>
              </w:rPr>
              <w:t>School Resource Worker will continue to provide identified support to pupils and families.</w:t>
            </w:r>
          </w:p>
          <w:p w14:paraId="5D62A716" w14:textId="77777777" w:rsidR="00CA3BDD" w:rsidRPr="00B928C3" w:rsidRDefault="00CA3BDD" w:rsidP="00CA3BDD">
            <w:pPr>
              <w:pStyle w:val="ListParagraph"/>
              <w:numPr>
                <w:ilvl w:val="0"/>
                <w:numId w:val="1"/>
              </w:numPr>
              <w:rPr>
                <w:rFonts w:ascii="Century Gothic" w:hAnsi="Century Gothic"/>
              </w:rPr>
            </w:pPr>
            <w:r w:rsidRPr="00B928C3">
              <w:rPr>
                <w:rFonts w:ascii="Century Gothic" w:hAnsi="Century Gothic"/>
              </w:rPr>
              <w:t>Priorities will continue to be supporting pupils to attend school, engage in their learning, manage the behavioural expectations in school and supporting pupils’ overall wellbeing.</w:t>
            </w:r>
          </w:p>
          <w:p w14:paraId="2CB0CF1C" w14:textId="2B9095D3" w:rsidR="00CA3BDD" w:rsidRPr="00B928C3" w:rsidRDefault="00CA3BDD" w:rsidP="00CA3BDD">
            <w:pPr>
              <w:pStyle w:val="ListParagraph"/>
              <w:numPr>
                <w:ilvl w:val="0"/>
                <w:numId w:val="1"/>
              </w:numPr>
              <w:rPr>
                <w:rFonts w:ascii="Century Gothic" w:hAnsi="Century Gothic"/>
              </w:rPr>
            </w:pPr>
            <w:r w:rsidRPr="00B928C3">
              <w:rPr>
                <w:rFonts w:ascii="Century Gothic" w:hAnsi="Century Gothic"/>
              </w:rPr>
              <w:t xml:space="preserve">There are also plans to increase and improve family engagement. This will be done through the introduction of themed </w:t>
            </w:r>
            <w:proofErr w:type="spellStart"/>
            <w:r w:rsidRPr="00B928C3">
              <w:rPr>
                <w:rFonts w:ascii="Century Gothic" w:hAnsi="Century Gothic"/>
              </w:rPr>
              <w:t>Wellbeing@Webster’s</w:t>
            </w:r>
            <w:proofErr w:type="spellEnd"/>
            <w:r w:rsidRPr="00B928C3">
              <w:rPr>
                <w:rFonts w:ascii="Century Gothic" w:hAnsi="Century Gothic"/>
              </w:rPr>
              <w:t xml:space="preserve"> evenings, Cooking Together sessions for families and regular S1 Parent/Carer Drop-In sessions as part of our work on Planet Youth. These will all be supported by our Resource Worker.</w:t>
            </w:r>
          </w:p>
          <w:p w14:paraId="3CFA5FDC" w14:textId="6F4943EF" w:rsidR="009B6A54" w:rsidRPr="00862094" w:rsidRDefault="009B6A54" w:rsidP="00862094">
            <w:pPr>
              <w:pStyle w:val="ListParagraph"/>
              <w:ind w:left="360"/>
              <w:rPr>
                <w:rFonts w:ascii="Century Gothic" w:hAnsi="Century Gothic"/>
                <w:sz w:val="20"/>
                <w:szCs w:val="20"/>
              </w:rPr>
            </w:pPr>
          </w:p>
        </w:tc>
      </w:tr>
    </w:tbl>
    <w:p w14:paraId="5380712C" w14:textId="77777777" w:rsidR="00E80762" w:rsidRDefault="00E80762">
      <w:pPr>
        <w:rPr>
          <w:rFonts w:ascii="Century Gothic" w:hAnsi="Century Gothic"/>
          <w:sz w:val="24"/>
          <w:szCs w:val="24"/>
        </w:rPr>
      </w:pPr>
    </w:p>
    <w:tbl>
      <w:tblPr>
        <w:tblStyle w:val="TableGrid"/>
        <w:tblW w:w="0" w:type="auto"/>
        <w:tblLook w:val="04A0" w:firstRow="1" w:lastRow="0" w:firstColumn="1" w:lastColumn="0" w:noHBand="0" w:noVBand="1"/>
      </w:tblPr>
      <w:tblGrid>
        <w:gridCol w:w="6969"/>
      </w:tblGrid>
      <w:tr w:rsidR="006A5E49" w14:paraId="520E64D3" w14:textId="77777777" w:rsidTr="006A5E49">
        <w:tc>
          <w:tcPr>
            <w:tcW w:w="6969" w:type="dxa"/>
          </w:tcPr>
          <w:p w14:paraId="7C5B3508" w14:textId="1250BA1E" w:rsidR="006A5E49" w:rsidRPr="002127D7" w:rsidRDefault="006A5E49">
            <w:pPr>
              <w:rPr>
                <w:rFonts w:ascii="Century Gothic" w:hAnsi="Century Gothic"/>
                <w:b/>
                <w:bCs/>
                <w:sz w:val="24"/>
                <w:szCs w:val="24"/>
              </w:rPr>
            </w:pPr>
            <w:r w:rsidRPr="002127D7">
              <w:rPr>
                <w:rFonts w:ascii="Century Gothic" w:hAnsi="Century Gothic"/>
                <w:b/>
                <w:bCs/>
                <w:sz w:val="24"/>
                <w:szCs w:val="24"/>
              </w:rPr>
              <w:t xml:space="preserve">School Improvement Priorities for session </w:t>
            </w:r>
            <w:r w:rsidR="00C10C7D">
              <w:rPr>
                <w:rFonts w:ascii="Century Gothic" w:hAnsi="Century Gothic"/>
                <w:b/>
                <w:bCs/>
                <w:sz w:val="24"/>
                <w:szCs w:val="24"/>
              </w:rPr>
              <w:t>2026-2027</w:t>
            </w:r>
          </w:p>
        </w:tc>
      </w:tr>
      <w:tr w:rsidR="006A5E49" w14:paraId="3BB0E109" w14:textId="77777777" w:rsidTr="006A5E49">
        <w:tc>
          <w:tcPr>
            <w:tcW w:w="6969" w:type="dxa"/>
          </w:tcPr>
          <w:p w14:paraId="394CCB47" w14:textId="727A10FB" w:rsidR="00061C25" w:rsidRDefault="00FE2953" w:rsidP="00F96651">
            <w:pPr>
              <w:pStyle w:val="ListParagraph"/>
              <w:numPr>
                <w:ilvl w:val="0"/>
                <w:numId w:val="20"/>
              </w:numPr>
              <w:rPr>
                <w:rFonts w:ascii="Century Gothic" w:hAnsi="Century Gothic"/>
              </w:rPr>
            </w:pPr>
            <w:r>
              <w:rPr>
                <w:rFonts w:ascii="Century Gothic" w:hAnsi="Century Gothic"/>
              </w:rPr>
              <w:t xml:space="preserve">To </w:t>
            </w:r>
            <w:r w:rsidR="004C52F8">
              <w:rPr>
                <w:rFonts w:ascii="Century Gothic" w:hAnsi="Century Gothic"/>
              </w:rPr>
              <w:t xml:space="preserve">raise attainment by continuing to develop excellent </w:t>
            </w:r>
            <w:r>
              <w:rPr>
                <w:rFonts w:ascii="Century Gothic" w:hAnsi="Century Gothic"/>
              </w:rPr>
              <w:t>learning and teaching across the school.</w:t>
            </w:r>
          </w:p>
          <w:p w14:paraId="24E8910A" w14:textId="77777777" w:rsidR="00701B80" w:rsidRDefault="00701B80" w:rsidP="00F96651">
            <w:pPr>
              <w:pStyle w:val="ListParagraph"/>
              <w:numPr>
                <w:ilvl w:val="0"/>
                <w:numId w:val="20"/>
              </w:numPr>
              <w:rPr>
                <w:rFonts w:ascii="Century Gothic" w:hAnsi="Century Gothic"/>
              </w:rPr>
            </w:pPr>
            <w:r>
              <w:rPr>
                <w:rFonts w:ascii="Century Gothic" w:hAnsi="Century Gothic"/>
              </w:rPr>
              <w:t>To raise attainment in the senior phase through providing appropriate and accessible courses and effective interventions.</w:t>
            </w:r>
          </w:p>
          <w:p w14:paraId="0D3EC24E" w14:textId="126FB0F9" w:rsidR="00701B80" w:rsidRPr="00F96651" w:rsidRDefault="00701B80" w:rsidP="00F96651">
            <w:pPr>
              <w:pStyle w:val="ListParagraph"/>
              <w:numPr>
                <w:ilvl w:val="0"/>
                <w:numId w:val="20"/>
              </w:numPr>
              <w:rPr>
                <w:rFonts w:ascii="Century Gothic" w:hAnsi="Century Gothic"/>
              </w:rPr>
            </w:pPr>
            <w:r>
              <w:rPr>
                <w:rFonts w:ascii="Century Gothic" w:hAnsi="Century Gothic"/>
              </w:rPr>
              <w:t xml:space="preserve">To </w:t>
            </w:r>
            <w:r w:rsidR="004C52F8">
              <w:rPr>
                <w:rFonts w:ascii="Century Gothic" w:hAnsi="Century Gothic"/>
              </w:rPr>
              <w:t>ensur</w:t>
            </w:r>
            <w:r w:rsidR="00AE3E89">
              <w:rPr>
                <w:rFonts w:ascii="Century Gothic" w:hAnsi="Century Gothic"/>
              </w:rPr>
              <w:t>e</w:t>
            </w:r>
            <w:r w:rsidR="004C52F8">
              <w:rPr>
                <w:rFonts w:ascii="Century Gothic" w:hAnsi="Century Gothic"/>
              </w:rPr>
              <w:t xml:space="preserve"> our school climate </w:t>
            </w:r>
            <w:r w:rsidR="00AE3E89">
              <w:rPr>
                <w:rFonts w:ascii="Century Gothic" w:hAnsi="Century Gothic"/>
              </w:rPr>
              <w:t>supports wellbeing through developing a shared understanding of wellbeing and continuing to build positive relationships with young people and their families.</w:t>
            </w:r>
          </w:p>
        </w:tc>
      </w:tr>
    </w:tbl>
    <w:p w14:paraId="4B187093" w14:textId="03A3936B" w:rsidR="006A5E49" w:rsidRDefault="006A5E49">
      <w:pPr>
        <w:rPr>
          <w:rFonts w:ascii="Century Gothic" w:hAnsi="Century Gothic"/>
          <w:sz w:val="24"/>
          <w:szCs w:val="24"/>
        </w:rPr>
      </w:pPr>
    </w:p>
    <w:tbl>
      <w:tblPr>
        <w:tblStyle w:val="TableGrid"/>
        <w:tblW w:w="0" w:type="auto"/>
        <w:tblLook w:val="04A0" w:firstRow="1" w:lastRow="0" w:firstColumn="1" w:lastColumn="0" w:noHBand="0" w:noVBand="1"/>
      </w:tblPr>
      <w:tblGrid>
        <w:gridCol w:w="1367"/>
        <w:gridCol w:w="1389"/>
        <w:gridCol w:w="1383"/>
        <w:gridCol w:w="1389"/>
        <w:gridCol w:w="1441"/>
      </w:tblGrid>
      <w:tr w:rsidR="002127D7" w14:paraId="2E0BAE44" w14:textId="77777777" w:rsidTr="00E948F6">
        <w:tc>
          <w:tcPr>
            <w:tcW w:w="6969" w:type="dxa"/>
            <w:gridSpan w:val="5"/>
          </w:tcPr>
          <w:p w14:paraId="5540B279" w14:textId="5769AECD" w:rsidR="002127D7" w:rsidRPr="002127D7" w:rsidRDefault="002127D7">
            <w:pPr>
              <w:rPr>
                <w:rFonts w:ascii="Century Gothic" w:hAnsi="Century Gothic"/>
                <w:b/>
                <w:bCs/>
                <w:sz w:val="24"/>
                <w:szCs w:val="24"/>
              </w:rPr>
            </w:pPr>
            <w:r w:rsidRPr="002127D7">
              <w:rPr>
                <w:rFonts w:ascii="Century Gothic" w:hAnsi="Century Gothic"/>
                <w:b/>
                <w:bCs/>
                <w:sz w:val="24"/>
                <w:szCs w:val="24"/>
              </w:rPr>
              <w:t>Attainment Data (</w:t>
            </w:r>
            <w:r w:rsidR="0033150A">
              <w:rPr>
                <w:rFonts w:ascii="Century Gothic" w:hAnsi="Century Gothic"/>
                <w:b/>
                <w:bCs/>
                <w:sz w:val="24"/>
                <w:szCs w:val="24"/>
              </w:rPr>
              <w:t xml:space="preserve">% </w:t>
            </w:r>
            <w:r w:rsidRPr="002127D7">
              <w:rPr>
                <w:rFonts w:ascii="Century Gothic" w:hAnsi="Century Gothic"/>
                <w:b/>
                <w:bCs/>
                <w:sz w:val="24"/>
                <w:szCs w:val="24"/>
              </w:rPr>
              <w:t xml:space="preserve">achievement </w:t>
            </w:r>
            <w:proofErr w:type="gramStart"/>
            <w:r w:rsidRPr="002127D7">
              <w:rPr>
                <w:rFonts w:ascii="Century Gothic" w:hAnsi="Century Gothic"/>
                <w:b/>
                <w:bCs/>
                <w:sz w:val="24"/>
                <w:szCs w:val="24"/>
              </w:rPr>
              <w:t>of  level</w:t>
            </w:r>
            <w:proofErr w:type="gramEnd"/>
            <w:r w:rsidR="00F96651">
              <w:rPr>
                <w:rFonts w:ascii="Century Gothic" w:hAnsi="Century Gothic"/>
                <w:b/>
                <w:bCs/>
                <w:sz w:val="24"/>
                <w:szCs w:val="24"/>
              </w:rPr>
              <w:t xml:space="preserve"> 3</w:t>
            </w:r>
            <w:r w:rsidRPr="002127D7">
              <w:rPr>
                <w:rFonts w:ascii="Century Gothic" w:hAnsi="Century Gothic"/>
                <w:b/>
                <w:bCs/>
                <w:sz w:val="24"/>
                <w:szCs w:val="24"/>
              </w:rPr>
              <w:t>)</w:t>
            </w:r>
          </w:p>
        </w:tc>
      </w:tr>
      <w:tr w:rsidR="002127D7" w14:paraId="17174B84" w14:textId="77777777" w:rsidTr="00895DEE">
        <w:tc>
          <w:tcPr>
            <w:tcW w:w="1367" w:type="dxa"/>
            <w:vAlign w:val="center"/>
          </w:tcPr>
          <w:p w14:paraId="1129262C" w14:textId="77777777" w:rsidR="002127D7" w:rsidRPr="0012592A" w:rsidRDefault="002127D7" w:rsidP="002127D7">
            <w:pPr>
              <w:jc w:val="center"/>
              <w:rPr>
                <w:rFonts w:ascii="Century Gothic" w:hAnsi="Century Gothic"/>
              </w:rPr>
            </w:pPr>
          </w:p>
        </w:tc>
        <w:tc>
          <w:tcPr>
            <w:tcW w:w="1389" w:type="dxa"/>
            <w:vAlign w:val="center"/>
          </w:tcPr>
          <w:p w14:paraId="72AA13B0" w14:textId="46552733" w:rsidR="002127D7" w:rsidRPr="0012592A" w:rsidRDefault="002127D7" w:rsidP="002127D7">
            <w:pPr>
              <w:jc w:val="center"/>
              <w:rPr>
                <w:rFonts w:ascii="Century Gothic" w:hAnsi="Century Gothic"/>
              </w:rPr>
            </w:pPr>
            <w:r w:rsidRPr="0012592A">
              <w:rPr>
                <w:rFonts w:ascii="Century Gothic" w:hAnsi="Century Gothic"/>
              </w:rPr>
              <w:t>Reading</w:t>
            </w:r>
            <w:r w:rsidR="0033150A" w:rsidRPr="0012592A">
              <w:rPr>
                <w:rFonts w:ascii="Century Gothic" w:hAnsi="Century Gothic"/>
              </w:rPr>
              <w:t xml:space="preserve"> </w:t>
            </w:r>
          </w:p>
        </w:tc>
        <w:tc>
          <w:tcPr>
            <w:tcW w:w="1383" w:type="dxa"/>
            <w:vAlign w:val="center"/>
          </w:tcPr>
          <w:p w14:paraId="01C23F80" w14:textId="04AD1BF1" w:rsidR="002127D7" w:rsidRPr="0012592A" w:rsidRDefault="002127D7" w:rsidP="002127D7">
            <w:pPr>
              <w:jc w:val="center"/>
              <w:rPr>
                <w:rFonts w:ascii="Century Gothic" w:hAnsi="Century Gothic"/>
              </w:rPr>
            </w:pPr>
            <w:r w:rsidRPr="0012592A">
              <w:rPr>
                <w:rFonts w:ascii="Century Gothic" w:hAnsi="Century Gothic"/>
              </w:rPr>
              <w:t>Writing</w:t>
            </w:r>
          </w:p>
        </w:tc>
        <w:tc>
          <w:tcPr>
            <w:tcW w:w="1389" w:type="dxa"/>
            <w:vAlign w:val="center"/>
          </w:tcPr>
          <w:p w14:paraId="140ACF05" w14:textId="16FAC7C5" w:rsidR="002127D7" w:rsidRPr="0012592A" w:rsidRDefault="002127D7" w:rsidP="002127D7">
            <w:pPr>
              <w:jc w:val="center"/>
              <w:rPr>
                <w:rFonts w:ascii="Century Gothic" w:hAnsi="Century Gothic"/>
              </w:rPr>
            </w:pPr>
            <w:r w:rsidRPr="0012592A">
              <w:rPr>
                <w:rFonts w:ascii="Century Gothic" w:hAnsi="Century Gothic"/>
              </w:rPr>
              <w:t xml:space="preserve">Listening &amp; </w:t>
            </w:r>
            <w:proofErr w:type="gramStart"/>
            <w:r w:rsidRPr="0012592A">
              <w:rPr>
                <w:rFonts w:ascii="Century Gothic" w:hAnsi="Century Gothic"/>
              </w:rPr>
              <w:t>Talking</w:t>
            </w:r>
            <w:proofErr w:type="gramEnd"/>
          </w:p>
        </w:tc>
        <w:tc>
          <w:tcPr>
            <w:tcW w:w="1441" w:type="dxa"/>
            <w:vAlign w:val="center"/>
          </w:tcPr>
          <w:p w14:paraId="7DB4AB29" w14:textId="61138B0C" w:rsidR="002127D7" w:rsidRPr="0012592A" w:rsidRDefault="002127D7" w:rsidP="002127D7">
            <w:pPr>
              <w:jc w:val="center"/>
              <w:rPr>
                <w:rFonts w:ascii="Century Gothic" w:hAnsi="Century Gothic"/>
              </w:rPr>
            </w:pPr>
            <w:r w:rsidRPr="0012592A">
              <w:rPr>
                <w:rFonts w:ascii="Century Gothic" w:hAnsi="Century Gothic"/>
              </w:rPr>
              <w:t>Numeracy</w:t>
            </w:r>
          </w:p>
        </w:tc>
      </w:tr>
      <w:tr w:rsidR="002127D7" w14:paraId="51D57432" w14:textId="77777777" w:rsidTr="00895DEE">
        <w:tc>
          <w:tcPr>
            <w:tcW w:w="1367" w:type="dxa"/>
            <w:vAlign w:val="center"/>
          </w:tcPr>
          <w:p w14:paraId="73B8D819" w14:textId="056E751F" w:rsidR="002127D7" w:rsidRPr="0012592A" w:rsidRDefault="00895DEE" w:rsidP="002127D7">
            <w:pPr>
              <w:jc w:val="center"/>
              <w:rPr>
                <w:rFonts w:ascii="Century Gothic" w:hAnsi="Century Gothic"/>
              </w:rPr>
            </w:pPr>
            <w:r w:rsidRPr="0012592A">
              <w:rPr>
                <w:rFonts w:ascii="Century Gothic" w:hAnsi="Century Gothic"/>
              </w:rPr>
              <w:t>S3</w:t>
            </w:r>
          </w:p>
        </w:tc>
        <w:tc>
          <w:tcPr>
            <w:tcW w:w="1389" w:type="dxa"/>
            <w:vAlign w:val="center"/>
          </w:tcPr>
          <w:p w14:paraId="15472C6C" w14:textId="421163C7" w:rsidR="002127D7" w:rsidRPr="00B928C3" w:rsidRDefault="00AC314B" w:rsidP="002127D7">
            <w:pPr>
              <w:jc w:val="center"/>
              <w:rPr>
                <w:rFonts w:ascii="Century Gothic" w:hAnsi="Century Gothic"/>
                <w:b/>
                <w:bCs/>
              </w:rPr>
            </w:pPr>
            <w:r w:rsidRPr="00B928C3">
              <w:rPr>
                <w:rFonts w:ascii="Century Gothic" w:hAnsi="Century Gothic"/>
                <w:b/>
                <w:bCs/>
              </w:rPr>
              <w:t>9</w:t>
            </w:r>
            <w:r w:rsidR="00A05707" w:rsidRPr="00B928C3">
              <w:rPr>
                <w:rFonts w:ascii="Century Gothic" w:hAnsi="Century Gothic"/>
                <w:b/>
                <w:bCs/>
              </w:rPr>
              <w:t>6</w:t>
            </w:r>
            <w:r w:rsidRPr="00B928C3">
              <w:rPr>
                <w:rFonts w:ascii="Century Gothic" w:hAnsi="Century Gothic"/>
                <w:b/>
                <w:bCs/>
              </w:rPr>
              <w:t>%</w:t>
            </w:r>
          </w:p>
        </w:tc>
        <w:tc>
          <w:tcPr>
            <w:tcW w:w="1383" w:type="dxa"/>
            <w:vAlign w:val="center"/>
          </w:tcPr>
          <w:p w14:paraId="667FF017" w14:textId="6045B321" w:rsidR="002127D7" w:rsidRPr="00B928C3" w:rsidRDefault="00AC314B" w:rsidP="002127D7">
            <w:pPr>
              <w:jc w:val="center"/>
              <w:rPr>
                <w:rFonts w:ascii="Century Gothic" w:hAnsi="Century Gothic"/>
                <w:b/>
                <w:bCs/>
              </w:rPr>
            </w:pPr>
            <w:r w:rsidRPr="00B928C3">
              <w:rPr>
                <w:rFonts w:ascii="Century Gothic" w:hAnsi="Century Gothic"/>
                <w:b/>
                <w:bCs/>
              </w:rPr>
              <w:t>9</w:t>
            </w:r>
            <w:r w:rsidR="00A05707" w:rsidRPr="00B928C3">
              <w:rPr>
                <w:rFonts w:ascii="Century Gothic" w:hAnsi="Century Gothic"/>
                <w:b/>
                <w:bCs/>
              </w:rPr>
              <w:t>6</w:t>
            </w:r>
            <w:r w:rsidRPr="00B928C3">
              <w:rPr>
                <w:rFonts w:ascii="Century Gothic" w:hAnsi="Century Gothic"/>
                <w:b/>
                <w:bCs/>
              </w:rPr>
              <w:t>%</w:t>
            </w:r>
          </w:p>
        </w:tc>
        <w:tc>
          <w:tcPr>
            <w:tcW w:w="1389" w:type="dxa"/>
            <w:vAlign w:val="center"/>
          </w:tcPr>
          <w:p w14:paraId="552A9FC9" w14:textId="2DCE1EE1" w:rsidR="002127D7" w:rsidRPr="00B928C3" w:rsidRDefault="00AC314B" w:rsidP="002127D7">
            <w:pPr>
              <w:jc w:val="center"/>
              <w:rPr>
                <w:rFonts w:ascii="Century Gothic" w:hAnsi="Century Gothic"/>
                <w:b/>
                <w:bCs/>
              </w:rPr>
            </w:pPr>
            <w:r w:rsidRPr="00B928C3">
              <w:rPr>
                <w:rFonts w:ascii="Century Gothic" w:hAnsi="Century Gothic"/>
                <w:b/>
                <w:bCs/>
              </w:rPr>
              <w:t>9</w:t>
            </w:r>
            <w:r w:rsidR="00A05707" w:rsidRPr="00B928C3">
              <w:rPr>
                <w:rFonts w:ascii="Century Gothic" w:hAnsi="Century Gothic"/>
                <w:b/>
                <w:bCs/>
              </w:rPr>
              <w:t>4</w:t>
            </w:r>
            <w:r w:rsidRPr="00B928C3">
              <w:rPr>
                <w:rFonts w:ascii="Century Gothic" w:hAnsi="Century Gothic"/>
                <w:b/>
                <w:bCs/>
              </w:rPr>
              <w:t>%</w:t>
            </w:r>
          </w:p>
        </w:tc>
        <w:tc>
          <w:tcPr>
            <w:tcW w:w="1441" w:type="dxa"/>
            <w:vAlign w:val="center"/>
          </w:tcPr>
          <w:p w14:paraId="46239269" w14:textId="77777777" w:rsidR="00AC314B" w:rsidRPr="00B928C3" w:rsidRDefault="00AC314B" w:rsidP="002127D7">
            <w:pPr>
              <w:jc w:val="center"/>
              <w:rPr>
                <w:rFonts w:ascii="Century Gothic" w:hAnsi="Century Gothic"/>
                <w:b/>
                <w:bCs/>
              </w:rPr>
            </w:pPr>
          </w:p>
          <w:p w14:paraId="67F762BA" w14:textId="283DE030" w:rsidR="002127D7" w:rsidRPr="00B928C3" w:rsidRDefault="00AC314B" w:rsidP="002127D7">
            <w:pPr>
              <w:jc w:val="center"/>
              <w:rPr>
                <w:rFonts w:ascii="Century Gothic" w:hAnsi="Century Gothic"/>
                <w:b/>
                <w:bCs/>
              </w:rPr>
            </w:pPr>
            <w:r w:rsidRPr="00B928C3">
              <w:rPr>
                <w:rFonts w:ascii="Century Gothic" w:hAnsi="Century Gothic"/>
                <w:b/>
                <w:bCs/>
              </w:rPr>
              <w:t>9</w:t>
            </w:r>
            <w:r w:rsidR="00A05707" w:rsidRPr="00B928C3">
              <w:rPr>
                <w:rFonts w:ascii="Century Gothic" w:hAnsi="Century Gothic"/>
                <w:b/>
                <w:bCs/>
              </w:rPr>
              <w:t>2</w:t>
            </w:r>
            <w:r w:rsidR="00AE3E89">
              <w:rPr>
                <w:rFonts w:ascii="Century Gothic" w:hAnsi="Century Gothic"/>
                <w:b/>
                <w:bCs/>
              </w:rPr>
              <w:t>%</w:t>
            </w:r>
          </w:p>
          <w:p w14:paraId="5F40BE68" w14:textId="3517AA92" w:rsidR="00895DEE" w:rsidRPr="00B928C3" w:rsidRDefault="00895DEE" w:rsidP="002127D7">
            <w:pPr>
              <w:jc w:val="center"/>
              <w:rPr>
                <w:rFonts w:ascii="Century Gothic" w:hAnsi="Century Gothic"/>
                <w:b/>
                <w:bCs/>
              </w:rPr>
            </w:pPr>
          </w:p>
        </w:tc>
      </w:tr>
    </w:tbl>
    <w:p w14:paraId="355B2572" w14:textId="312C454C" w:rsidR="006A5E49" w:rsidRDefault="006A5E49">
      <w:pPr>
        <w:rPr>
          <w:rFonts w:ascii="Century Gothic" w:hAnsi="Century Gothic"/>
          <w:sz w:val="24"/>
          <w:szCs w:val="24"/>
        </w:rPr>
      </w:pPr>
    </w:p>
    <w:p w14:paraId="0A6B3B7F" w14:textId="77777777" w:rsidR="00995EE0" w:rsidRDefault="00995EE0">
      <w:pPr>
        <w:rPr>
          <w:rFonts w:ascii="Century Gothic" w:hAnsi="Century Gothic"/>
          <w:sz w:val="24"/>
          <w:szCs w:val="24"/>
        </w:rPr>
      </w:pPr>
    </w:p>
    <w:tbl>
      <w:tblPr>
        <w:tblStyle w:val="TableGrid"/>
        <w:tblW w:w="0" w:type="auto"/>
        <w:tblLook w:val="04A0" w:firstRow="1" w:lastRow="0" w:firstColumn="1" w:lastColumn="0" w:noHBand="0" w:noVBand="1"/>
      </w:tblPr>
      <w:tblGrid>
        <w:gridCol w:w="4106"/>
        <w:gridCol w:w="2835"/>
      </w:tblGrid>
      <w:tr w:rsidR="00895DEE" w14:paraId="551665F3" w14:textId="77777777" w:rsidTr="00895DEE">
        <w:tc>
          <w:tcPr>
            <w:tcW w:w="4106" w:type="dxa"/>
            <w:vAlign w:val="center"/>
          </w:tcPr>
          <w:p w14:paraId="00FF2FFE" w14:textId="438694AB" w:rsidR="00895DEE" w:rsidRPr="001D50D9" w:rsidRDefault="001D50D9" w:rsidP="001D50D9">
            <w:pPr>
              <w:rPr>
                <w:rFonts w:ascii="Century Gothic" w:hAnsi="Century Gothic"/>
                <w:b/>
                <w:sz w:val="24"/>
                <w:szCs w:val="24"/>
              </w:rPr>
            </w:pPr>
            <w:r w:rsidRPr="001D50D9">
              <w:rPr>
                <w:rFonts w:ascii="Century Gothic" w:hAnsi="Century Gothic"/>
                <w:b/>
                <w:sz w:val="24"/>
                <w:szCs w:val="24"/>
              </w:rPr>
              <w:lastRenderedPageBreak/>
              <w:t xml:space="preserve">Quality </w:t>
            </w:r>
            <w:r w:rsidR="00C016E0">
              <w:rPr>
                <w:rFonts w:ascii="Century Gothic" w:hAnsi="Century Gothic"/>
                <w:b/>
                <w:sz w:val="24"/>
                <w:szCs w:val="24"/>
              </w:rPr>
              <w:t>Indicator</w:t>
            </w:r>
          </w:p>
        </w:tc>
        <w:tc>
          <w:tcPr>
            <w:tcW w:w="2835" w:type="dxa"/>
            <w:vAlign w:val="center"/>
          </w:tcPr>
          <w:p w14:paraId="45226F58" w14:textId="40E48892" w:rsidR="00895DEE" w:rsidRPr="00C016E0" w:rsidRDefault="00C016E0" w:rsidP="00C016E0">
            <w:pPr>
              <w:rPr>
                <w:rFonts w:ascii="Century Gothic" w:hAnsi="Century Gothic"/>
                <w:b/>
                <w:sz w:val="24"/>
                <w:szCs w:val="24"/>
              </w:rPr>
            </w:pPr>
            <w:r w:rsidRPr="00C016E0">
              <w:rPr>
                <w:rFonts w:ascii="Century Gothic" w:hAnsi="Century Gothic"/>
                <w:b/>
                <w:sz w:val="24"/>
                <w:szCs w:val="24"/>
              </w:rPr>
              <w:t>Level</w:t>
            </w:r>
          </w:p>
        </w:tc>
      </w:tr>
      <w:tr w:rsidR="00895DEE" w14:paraId="28F3FFDD" w14:textId="77777777" w:rsidTr="00895DEE">
        <w:tc>
          <w:tcPr>
            <w:tcW w:w="4106" w:type="dxa"/>
            <w:vAlign w:val="center"/>
          </w:tcPr>
          <w:p w14:paraId="5751F318" w14:textId="1A501B60" w:rsidR="00895DEE" w:rsidRPr="0012592A" w:rsidRDefault="00895DEE" w:rsidP="002127D7">
            <w:pPr>
              <w:rPr>
                <w:rFonts w:ascii="Century Gothic" w:hAnsi="Century Gothic"/>
              </w:rPr>
            </w:pPr>
            <w:r w:rsidRPr="0012592A">
              <w:rPr>
                <w:rFonts w:ascii="Century Gothic" w:hAnsi="Century Gothic"/>
              </w:rPr>
              <w:t>1.3 - Leadership of change</w:t>
            </w:r>
          </w:p>
        </w:tc>
        <w:tc>
          <w:tcPr>
            <w:tcW w:w="2835" w:type="dxa"/>
            <w:vAlign w:val="center"/>
          </w:tcPr>
          <w:p w14:paraId="3D19FC62" w14:textId="4869EA24" w:rsidR="00895DEE" w:rsidRPr="0012592A" w:rsidRDefault="00995EE0" w:rsidP="002127D7">
            <w:pPr>
              <w:jc w:val="center"/>
              <w:rPr>
                <w:rFonts w:ascii="Century Gothic" w:hAnsi="Century Gothic"/>
              </w:rPr>
            </w:pPr>
            <w:r>
              <w:rPr>
                <w:rFonts w:ascii="Century Gothic" w:hAnsi="Century Gothic"/>
              </w:rPr>
              <w:t xml:space="preserve">Very </w:t>
            </w:r>
            <w:r w:rsidR="00895DEE" w:rsidRPr="0012592A">
              <w:rPr>
                <w:rFonts w:ascii="Century Gothic" w:hAnsi="Century Gothic"/>
              </w:rPr>
              <w:t>Good</w:t>
            </w:r>
          </w:p>
        </w:tc>
      </w:tr>
      <w:tr w:rsidR="00895DEE" w14:paraId="4DE7FCAE" w14:textId="77777777" w:rsidTr="00895DEE">
        <w:tc>
          <w:tcPr>
            <w:tcW w:w="4106" w:type="dxa"/>
            <w:vAlign w:val="center"/>
          </w:tcPr>
          <w:p w14:paraId="33AB86F8" w14:textId="6F594DB4" w:rsidR="00895DEE" w:rsidRPr="0012592A" w:rsidRDefault="00895DEE" w:rsidP="002127D7">
            <w:pPr>
              <w:rPr>
                <w:rFonts w:ascii="Century Gothic" w:hAnsi="Century Gothic"/>
              </w:rPr>
            </w:pPr>
            <w:r w:rsidRPr="0012592A">
              <w:rPr>
                <w:rFonts w:ascii="Century Gothic" w:hAnsi="Century Gothic"/>
              </w:rPr>
              <w:t>2.3 - Learning, Teaching &amp; Assessment</w:t>
            </w:r>
          </w:p>
        </w:tc>
        <w:tc>
          <w:tcPr>
            <w:tcW w:w="2835" w:type="dxa"/>
            <w:vAlign w:val="center"/>
          </w:tcPr>
          <w:p w14:paraId="15FAB46A" w14:textId="14A1DE7D" w:rsidR="00895DEE" w:rsidRPr="0012592A" w:rsidRDefault="00895DEE" w:rsidP="002127D7">
            <w:pPr>
              <w:jc w:val="center"/>
              <w:rPr>
                <w:rFonts w:ascii="Century Gothic" w:hAnsi="Century Gothic"/>
              </w:rPr>
            </w:pPr>
            <w:r w:rsidRPr="0012592A">
              <w:rPr>
                <w:rFonts w:ascii="Century Gothic" w:hAnsi="Century Gothic"/>
              </w:rPr>
              <w:t>Good</w:t>
            </w:r>
          </w:p>
        </w:tc>
      </w:tr>
      <w:tr w:rsidR="00895DEE" w14:paraId="018ACC81" w14:textId="77777777" w:rsidTr="00895DEE">
        <w:tc>
          <w:tcPr>
            <w:tcW w:w="4106" w:type="dxa"/>
            <w:vAlign w:val="center"/>
          </w:tcPr>
          <w:p w14:paraId="6C5CDBEE" w14:textId="7DF89E3D" w:rsidR="00895DEE" w:rsidRPr="0012592A" w:rsidRDefault="00895DEE" w:rsidP="002127D7">
            <w:pPr>
              <w:rPr>
                <w:rFonts w:ascii="Century Gothic" w:hAnsi="Century Gothic"/>
              </w:rPr>
            </w:pPr>
            <w:r w:rsidRPr="0012592A">
              <w:rPr>
                <w:rFonts w:ascii="Century Gothic" w:hAnsi="Century Gothic"/>
              </w:rPr>
              <w:t>3.1 – Equity &amp; Wellbeing</w:t>
            </w:r>
          </w:p>
        </w:tc>
        <w:tc>
          <w:tcPr>
            <w:tcW w:w="2835" w:type="dxa"/>
            <w:vAlign w:val="center"/>
          </w:tcPr>
          <w:p w14:paraId="3C50C463" w14:textId="09BE33B7" w:rsidR="00895DEE" w:rsidRPr="0012592A" w:rsidRDefault="00895DEE" w:rsidP="002127D7">
            <w:pPr>
              <w:jc w:val="center"/>
              <w:rPr>
                <w:rFonts w:ascii="Century Gothic" w:hAnsi="Century Gothic"/>
              </w:rPr>
            </w:pPr>
            <w:r w:rsidRPr="0012592A">
              <w:rPr>
                <w:rFonts w:ascii="Century Gothic" w:hAnsi="Century Gothic"/>
              </w:rPr>
              <w:t>Very Good</w:t>
            </w:r>
          </w:p>
        </w:tc>
      </w:tr>
      <w:tr w:rsidR="00895DEE" w14:paraId="69725455" w14:textId="77777777" w:rsidTr="00895DEE">
        <w:tc>
          <w:tcPr>
            <w:tcW w:w="4106" w:type="dxa"/>
            <w:vAlign w:val="center"/>
          </w:tcPr>
          <w:p w14:paraId="44D42FBA" w14:textId="6CA635D7" w:rsidR="00895DEE" w:rsidRPr="0012592A" w:rsidRDefault="00895DEE" w:rsidP="002127D7">
            <w:pPr>
              <w:rPr>
                <w:rFonts w:ascii="Century Gothic" w:hAnsi="Century Gothic"/>
              </w:rPr>
            </w:pPr>
            <w:r w:rsidRPr="0012592A">
              <w:rPr>
                <w:rFonts w:ascii="Century Gothic" w:hAnsi="Century Gothic"/>
              </w:rPr>
              <w:t>3.2 – Attainment &amp; Achievement</w:t>
            </w:r>
          </w:p>
        </w:tc>
        <w:tc>
          <w:tcPr>
            <w:tcW w:w="2835" w:type="dxa"/>
            <w:vAlign w:val="center"/>
          </w:tcPr>
          <w:p w14:paraId="48F13B07" w14:textId="273F625A" w:rsidR="00895DEE" w:rsidRPr="0012592A" w:rsidRDefault="00895DEE" w:rsidP="002127D7">
            <w:pPr>
              <w:jc w:val="center"/>
              <w:rPr>
                <w:rFonts w:ascii="Century Gothic" w:hAnsi="Century Gothic"/>
              </w:rPr>
            </w:pPr>
            <w:r w:rsidRPr="0012592A">
              <w:rPr>
                <w:rFonts w:ascii="Century Gothic" w:hAnsi="Century Gothic"/>
              </w:rPr>
              <w:t>Good</w:t>
            </w:r>
          </w:p>
        </w:tc>
      </w:tr>
    </w:tbl>
    <w:p w14:paraId="5136E514" w14:textId="77777777" w:rsidR="002127D7" w:rsidRDefault="002127D7" w:rsidP="00F23F6A">
      <w:pPr>
        <w:rPr>
          <w:rFonts w:ascii="Century Gothic" w:hAnsi="Century Gothic"/>
          <w:sz w:val="24"/>
          <w:szCs w:val="24"/>
        </w:rPr>
      </w:pPr>
    </w:p>
    <w:sectPr w:rsidR="002127D7" w:rsidSect="00093163">
      <w:pgSz w:w="8419" w:h="11906" w:orient="landscape"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16463" w14:textId="77777777" w:rsidR="00093163" w:rsidRDefault="00093163" w:rsidP="00552E61">
      <w:pPr>
        <w:spacing w:after="0" w:line="240" w:lineRule="auto"/>
      </w:pPr>
      <w:r>
        <w:separator/>
      </w:r>
    </w:p>
  </w:endnote>
  <w:endnote w:type="continuationSeparator" w:id="0">
    <w:p w14:paraId="2414EE17" w14:textId="77777777" w:rsidR="00093163" w:rsidRDefault="00093163" w:rsidP="00552E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Lucida Grande">
    <w:altName w:val="Segoe UI"/>
    <w:charset w:val="00"/>
    <w:family w:val="auto"/>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C86DC" w14:textId="77777777" w:rsidR="00093163" w:rsidRDefault="00093163" w:rsidP="00552E61">
      <w:pPr>
        <w:spacing w:after="0" w:line="240" w:lineRule="auto"/>
      </w:pPr>
      <w:r>
        <w:separator/>
      </w:r>
    </w:p>
  </w:footnote>
  <w:footnote w:type="continuationSeparator" w:id="0">
    <w:p w14:paraId="50BDAB1D" w14:textId="77777777" w:rsidR="00093163" w:rsidRDefault="00093163" w:rsidP="00552E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75D16"/>
    <w:multiLevelType w:val="hybridMultilevel"/>
    <w:tmpl w:val="AE2EC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E01C4"/>
    <w:multiLevelType w:val="hybridMultilevel"/>
    <w:tmpl w:val="E1726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525ABB"/>
    <w:multiLevelType w:val="hybridMultilevel"/>
    <w:tmpl w:val="2CE6F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BD57A1F"/>
    <w:multiLevelType w:val="hybridMultilevel"/>
    <w:tmpl w:val="222A0D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94541D"/>
    <w:multiLevelType w:val="hybridMultilevel"/>
    <w:tmpl w:val="8F006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D967A1"/>
    <w:multiLevelType w:val="hybridMultilevel"/>
    <w:tmpl w:val="9932B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147D67"/>
    <w:multiLevelType w:val="hybridMultilevel"/>
    <w:tmpl w:val="6CCE8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0413C5"/>
    <w:multiLevelType w:val="hybridMultilevel"/>
    <w:tmpl w:val="1F069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4A3BDB"/>
    <w:multiLevelType w:val="hybridMultilevel"/>
    <w:tmpl w:val="D21E3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C67759"/>
    <w:multiLevelType w:val="hybridMultilevel"/>
    <w:tmpl w:val="F168E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387AE6"/>
    <w:multiLevelType w:val="hybridMultilevel"/>
    <w:tmpl w:val="2CF41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C4661C"/>
    <w:multiLevelType w:val="hybridMultilevel"/>
    <w:tmpl w:val="2C5E9E40"/>
    <w:lvl w:ilvl="0" w:tplc="9D347B28">
      <w:start w:val="1"/>
      <w:numFmt w:val="decimal"/>
      <w:lvlText w:val="%1."/>
      <w:lvlJc w:val="left"/>
      <w:pPr>
        <w:ind w:left="720" w:hanging="360"/>
      </w:pPr>
    </w:lvl>
    <w:lvl w:ilvl="1" w:tplc="3E489BDA">
      <w:start w:val="1"/>
      <w:numFmt w:val="lowerLetter"/>
      <w:lvlText w:val="%2."/>
      <w:lvlJc w:val="left"/>
      <w:pPr>
        <w:ind w:left="1440" w:hanging="360"/>
      </w:pPr>
    </w:lvl>
    <w:lvl w:ilvl="2" w:tplc="6C0214A2">
      <w:start w:val="1"/>
      <w:numFmt w:val="lowerRoman"/>
      <w:lvlText w:val="%3."/>
      <w:lvlJc w:val="right"/>
      <w:pPr>
        <w:ind w:left="2160" w:hanging="180"/>
      </w:pPr>
    </w:lvl>
    <w:lvl w:ilvl="3" w:tplc="0F9E7BD6">
      <w:start w:val="1"/>
      <w:numFmt w:val="decimal"/>
      <w:lvlText w:val="%4."/>
      <w:lvlJc w:val="left"/>
      <w:pPr>
        <w:ind w:left="2880" w:hanging="360"/>
      </w:pPr>
    </w:lvl>
    <w:lvl w:ilvl="4" w:tplc="24F42AD4">
      <w:start w:val="1"/>
      <w:numFmt w:val="lowerLetter"/>
      <w:lvlText w:val="%5."/>
      <w:lvlJc w:val="left"/>
      <w:pPr>
        <w:ind w:left="3600" w:hanging="360"/>
      </w:pPr>
    </w:lvl>
    <w:lvl w:ilvl="5" w:tplc="6C0EE1CA">
      <w:start w:val="1"/>
      <w:numFmt w:val="lowerRoman"/>
      <w:lvlText w:val="%6."/>
      <w:lvlJc w:val="right"/>
      <w:pPr>
        <w:ind w:left="4320" w:hanging="180"/>
      </w:pPr>
    </w:lvl>
    <w:lvl w:ilvl="6" w:tplc="9920F8F8">
      <w:start w:val="1"/>
      <w:numFmt w:val="decimal"/>
      <w:lvlText w:val="%7."/>
      <w:lvlJc w:val="left"/>
      <w:pPr>
        <w:ind w:left="5040" w:hanging="360"/>
      </w:pPr>
    </w:lvl>
    <w:lvl w:ilvl="7" w:tplc="0F0A6848">
      <w:start w:val="1"/>
      <w:numFmt w:val="lowerLetter"/>
      <w:lvlText w:val="%8."/>
      <w:lvlJc w:val="left"/>
      <w:pPr>
        <w:ind w:left="5760" w:hanging="360"/>
      </w:pPr>
    </w:lvl>
    <w:lvl w:ilvl="8" w:tplc="2B524FDE">
      <w:start w:val="1"/>
      <w:numFmt w:val="lowerRoman"/>
      <w:lvlText w:val="%9."/>
      <w:lvlJc w:val="right"/>
      <w:pPr>
        <w:ind w:left="6480" w:hanging="180"/>
      </w:pPr>
    </w:lvl>
  </w:abstractNum>
  <w:abstractNum w:abstractNumId="12" w15:restartNumberingAfterBreak="0">
    <w:nsid w:val="43FB41A0"/>
    <w:multiLevelType w:val="hybridMultilevel"/>
    <w:tmpl w:val="A8A430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84E276A"/>
    <w:multiLevelType w:val="hybridMultilevel"/>
    <w:tmpl w:val="AA46EE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B720EB3"/>
    <w:multiLevelType w:val="hybridMultilevel"/>
    <w:tmpl w:val="48847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361F03"/>
    <w:multiLevelType w:val="hybridMultilevel"/>
    <w:tmpl w:val="332A398A"/>
    <w:lvl w:ilvl="0" w:tplc="08090001">
      <w:start w:val="1"/>
      <w:numFmt w:val="bullet"/>
      <w:lvlText w:val=""/>
      <w:lvlJc w:val="left"/>
      <w:pPr>
        <w:ind w:left="720" w:hanging="360"/>
      </w:pPr>
      <w:rPr>
        <w:rFonts w:ascii="Symbol" w:hAnsi="Symbol" w:hint="default"/>
      </w:rPr>
    </w:lvl>
    <w:lvl w:ilvl="1" w:tplc="C27215B4">
      <w:numFmt w:val="bullet"/>
      <w:lvlText w:val="·"/>
      <w:lvlJc w:val="left"/>
      <w:pPr>
        <w:ind w:left="1440" w:hanging="360"/>
      </w:pPr>
      <w:rPr>
        <w:rFonts w:ascii="Century Gothic" w:eastAsia="Times New Roman" w:hAnsi="Century Gothic"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2707CA"/>
    <w:multiLevelType w:val="hybridMultilevel"/>
    <w:tmpl w:val="0AD00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9128C9"/>
    <w:multiLevelType w:val="hybridMultilevel"/>
    <w:tmpl w:val="EC60A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9F5924"/>
    <w:multiLevelType w:val="hybridMultilevel"/>
    <w:tmpl w:val="19703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FB42E4"/>
    <w:multiLevelType w:val="hybridMultilevel"/>
    <w:tmpl w:val="A8B6D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F7957AC"/>
    <w:multiLevelType w:val="hybridMultilevel"/>
    <w:tmpl w:val="6832C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7F24593"/>
    <w:multiLevelType w:val="hybridMultilevel"/>
    <w:tmpl w:val="9A10E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3"/>
  </w:num>
  <w:num w:numId="4">
    <w:abstractNumId w:val="16"/>
  </w:num>
  <w:num w:numId="5">
    <w:abstractNumId w:val="3"/>
  </w:num>
  <w:num w:numId="6">
    <w:abstractNumId w:val="5"/>
  </w:num>
  <w:num w:numId="7">
    <w:abstractNumId w:val="11"/>
  </w:num>
  <w:num w:numId="8">
    <w:abstractNumId w:val="0"/>
  </w:num>
  <w:num w:numId="9">
    <w:abstractNumId w:val="15"/>
  </w:num>
  <w:num w:numId="10">
    <w:abstractNumId w:val="4"/>
  </w:num>
  <w:num w:numId="11">
    <w:abstractNumId w:val="10"/>
  </w:num>
  <w:num w:numId="12">
    <w:abstractNumId w:val="8"/>
  </w:num>
  <w:num w:numId="13">
    <w:abstractNumId w:val="14"/>
  </w:num>
  <w:num w:numId="14">
    <w:abstractNumId w:val="18"/>
  </w:num>
  <w:num w:numId="15">
    <w:abstractNumId w:val="21"/>
  </w:num>
  <w:num w:numId="16">
    <w:abstractNumId w:val="1"/>
  </w:num>
  <w:num w:numId="17">
    <w:abstractNumId w:val="17"/>
  </w:num>
  <w:num w:numId="18">
    <w:abstractNumId w:val="20"/>
  </w:num>
  <w:num w:numId="19">
    <w:abstractNumId w:val="9"/>
  </w:num>
  <w:num w:numId="20">
    <w:abstractNumId w:val="19"/>
  </w:num>
  <w:num w:numId="21">
    <w:abstractNumId w:val="7"/>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E61"/>
    <w:rsid w:val="0000185D"/>
    <w:rsid w:val="000148A3"/>
    <w:rsid w:val="00022606"/>
    <w:rsid w:val="00025499"/>
    <w:rsid w:val="000321EF"/>
    <w:rsid w:val="00037F9B"/>
    <w:rsid w:val="00061C25"/>
    <w:rsid w:val="00082E35"/>
    <w:rsid w:val="0008634A"/>
    <w:rsid w:val="00087F85"/>
    <w:rsid w:val="00093163"/>
    <w:rsid w:val="000B7C78"/>
    <w:rsid w:val="000D74E5"/>
    <w:rsid w:val="000E11D4"/>
    <w:rsid w:val="000F4CFC"/>
    <w:rsid w:val="00112BBC"/>
    <w:rsid w:val="0012592A"/>
    <w:rsid w:val="00127603"/>
    <w:rsid w:val="001516CB"/>
    <w:rsid w:val="00161A4B"/>
    <w:rsid w:val="001B0EA0"/>
    <w:rsid w:val="001B688E"/>
    <w:rsid w:val="001C4F30"/>
    <w:rsid w:val="001D406B"/>
    <w:rsid w:val="001D50D9"/>
    <w:rsid w:val="001D592B"/>
    <w:rsid w:val="001D7AAD"/>
    <w:rsid w:val="00203CFD"/>
    <w:rsid w:val="00210F59"/>
    <w:rsid w:val="002127D7"/>
    <w:rsid w:val="00220028"/>
    <w:rsid w:val="0022063C"/>
    <w:rsid w:val="00227A96"/>
    <w:rsid w:val="00236903"/>
    <w:rsid w:val="002762A4"/>
    <w:rsid w:val="00280A9F"/>
    <w:rsid w:val="00291D23"/>
    <w:rsid w:val="00294986"/>
    <w:rsid w:val="002A070A"/>
    <w:rsid w:val="002A1A98"/>
    <w:rsid w:val="002C5B2B"/>
    <w:rsid w:val="002D2022"/>
    <w:rsid w:val="002D3694"/>
    <w:rsid w:val="002F1495"/>
    <w:rsid w:val="00315C2B"/>
    <w:rsid w:val="00327733"/>
    <w:rsid w:val="00327A54"/>
    <w:rsid w:val="0033150A"/>
    <w:rsid w:val="00335B7B"/>
    <w:rsid w:val="00351989"/>
    <w:rsid w:val="00351D7A"/>
    <w:rsid w:val="00362D3F"/>
    <w:rsid w:val="00372DDA"/>
    <w:rsid w:val="003810BB"/>
    <w:rsid w:val="0038690C"/>
    <w:rsid w:val="00392865"/>
    <w:rsid w:val="00396F7D"/>
    <w:rsid w:val="003A76B2"/>
    <w:rsid w:val="003B676A"/>
    <w:rsid w:val="003C294A"/>
    <w:rsid w:val="003E565F"/>
    <w:rsid w:val="003F1387"/>
    <w:rsid w:val="00401CF4"/>
    <w:rsid w:val="004279C5"/>
    <w:rsid w:val="00452DE2"/>
    <w:rsid w:val="00460456"/>
    <w:rsid w:val="004A27E1"/>
    <w:rsid w:val="004C345C"/>
    <w:rsid w:val="004C52F8"/>
    <w:rsid w:val="004D613F"/>
    <w:rsid w:val="004E25B5"/>
    <w:rsid w:val="004E3D2C"/>
    <w:rsid w:val="004F14AF"/>
    <w:rsid w:val="004F5D7A"/>
    <w:rsid w:val="00511639"/>
    <w:rsid w:val="00515C70"/>
    <w:rsid w:val="00523A3C"/>
    <w:rsid w:val="00526C25"/>
    <w:rsid w:val="0053383A"/>
    <w:rsid w:val="00544065"/>
    <w:rsid w:val="00552E61"/>
    <w:rsid w:val="00567356"/>
    <w:rsid w:val="00571BE4"/>
    <w:rsid w:val="00590D68"/>
    <w:rsid w:val="005A05DC"/>
    <w:rsid w:val="005B7761"/>
    <w:rsid w:val="005C43B6"/>
    <w:rsid w:val="005C52B1"/>
    <w:rsid w:val="005F7402"/>
    <w:rsid w:val="00601CEA"/>
    <w:rsid w:val="0062166B"/>
    <w:rsid w:val="00625246"/>
    <w:rsid w:val="00631363"/>
    <w:rsid w:val="00640E1C"/>
    <w:rsid w:val="00644116"/>
    <w:rsid w:val="00680475"/>
    <w:rsid w:val="006871A6"/>
    <w:rsid w:val="006A2105"/>
    <w:rsid w:val="006A5E49"/>
    <w:rsid w:val="006B27B6"/>
    <w:rsid w:val="006D5D47"/>
    <w:rsid w:val="006D6C3A"/>
    <w:rsid w:val="00701B80"/>
    <w:rsid w:val="0076103C"/>
    <w:rsid w:val="007614F2"/>
    <w:rsid w:val="007656D2"/>
    <w:rsid w:val="007C059D"/>
    <w:rsid w:val="007C6243"/>
    <w:rsid w:val="0081227C"/>
    <w:rsid w:val="00814B0D"/>
    <w:rsid w:val="00815BD7"/>
    <w:rsid w:val="0081681D"/>
    <w:rsid w:val="00817360"/>
    <w:rsid w:val="00821FF4"/>
    <w:rsid w:val="008479C2"/>
    <w:rsid w:val="00852944"/>
    <w:rsid w:val="00856C8E"/>
    <w:rsid w:val="00862094"/>
    <w:rsid w:val="00882CBF"/>
    <w:rsid w:val="00887E40"/>
    <w:rsid w:val="00894EDA"/>
    <w:rsid w:val="00895DEE"/>
    <w:rsid w:val="008967FC"/>
    <w:rsid w:val="008A2216"/>
    <w:rsid w:val="008B52BC"/>
    <w:rsid w:val="008C1218"/>
    <w:rsid w:val="009125A3"/>
    <w:rsid w:val="00967AD0"/>
    <w:rsid w:val="00995EE0"/>
    <w:rsid w:val="009B6A54"/>
    <w:rsid w:val="009C524D"/>
    <w:rsid w:val="009D1614"/>
    <w:rsid w:val="009D74B0"/>
    <w:rsid w:val="009F2366"/>
    <w:rsid w:val="00A05707"/>
    <w:rsid w:val="00A21755"/>
    <w:rsid w:val="00A434C5"/>
    <w:rsid w:val="00A44527"/>
    <w:rsid w:val="00A57960"/>
    <w:rsid w:val="00A712A4"/>
    <w:rsid w:val="00A9551A"/>
    <w:rsid w:val="00AA1997"/>
    <w:rsid w:val="00AA61BE"/>
    <w:rsid w:val="00AB232E"/>
    <w:rsid w:val="00AC314B"/>
    <w:rsid w:val="00AE3C9E"/>
    <w:rsid w:val="00AE3E89"/>
    <w:rsid w:val="00B15C8F"/>
    <w:rsid w:val="00B17C90"/>
    <w:rsid w:val="00B237A5"/>
    <w:rsid w:val="00B61B65"/>
    <w:rsid w:val="00B735DC"/>
    <w:rsid w:val="00B928C3"/>
    <w:rsid w:val="00BA0D66"/>
    <w:rsid w:val="00BD7966"/>
    <w:rsid w:val="00BE445F"/>
    <w:rsid w:val="00C0127D"/>
    <w:rsid w:val="00C016E0"/>
    <w:rsid w:val="00C10C7D"/>
    <w:rsid w:val="00C34D85"/>
    <w:rsid w:val="00C4105A"/>
    <w:rsid w:val="00C435DC"/>
    <w:rsid w:val="00C43A84"/>
    <w:rsid w:val="00C564D0"/>
    <w:rsid w:val="00C602ED"/>
    <w:rsid w:val="00C66F88"/>
    <w:rsid w:val="00C77644"/>
    <w:rsid w:val="00C77D15"/>
    <w:rsid w:val="00CA02CA"/>
    <w:rsid w:val="00CA3BDD"/>
    <w:rsid w:val="00CB44FF"/>
    <w:rsid w:val="00CC7F00"/>
    <w:rsid w:val="00CD6572"/>
    <w:rsid w:val="00D02E72"/>
    <w:rsid w:val="00D11BDC"/>
    <w:rsid w:val="00D71DAD"/>
    <w:rsid w:val="00D73323"/>
    <w:rsid w:val="00D872FC"/>
    <w:rsid w:val="00D94579"/>
    <w:rsid w:val="00DB0A54"/>
    <w:rsid w:val="00DE7EC7"/>
    <w:rsid w:val="00DF3C84"/>
    <w:rsid w:val="00E33702"/>
    <w:rsid w:val="00E642E2"/>
    <w:rsid w:val="00E74BD1"/>
    <w:rsid w:val="00E7626A"/>
    <w:rsid w:val="00E80762"/>
    <w:rsid w:val="00EA10E0"/>
    <w:rsid w:val="00EB4D58"/>
    <w:rsid w:val="00EC3057"/>
    <w:rsid w:val="00ED5F25"/>
    <w:rsid w:val="00F10B33"/>
    <w:rsid w:val="00F23F6A"/>
    <w:rsid w:val="00F25A93"/>
    <w:rsid w:val="00F25BF2"/>
    <w:rsid w:val="00F31611"/>
    <w:rsid w:val="00F37324"/>
    <w:rsid w:val="00F37669"/>
    <w:rsid w:val="00F51982"/>
    <w:rsid w:val="00F51E92"/>
    <w:rsid w:val="00F75D40"/>
    <w:rsid w:val="00F85598"/>
    <w:rsid w:val="00F96651"/>
    <w:rsid w:val="00FA620B"/>
    <w:rsid w:val="00FB0889"/>
    <w:rsid w:val="00FC49EB"/>
    <w:rsid w:val="00FC49FA"/>
    <w:rsid w:val="00FC6D75"/>
    <w:rsid w:val="00FC7239"/>
    <w:rsid w:val="00FC78F1"/>
    <w:rsid w:val="00FD1D78"/>
    <w:rsid w:val="00FE1AE6"/>
    <w:rsid w:val="00FE2953"/>
    <w:rsid w:val="00FE4641"/>
    <w:rsid w:val="00FE7F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D5D42"/>
  <w15:chartTrackingRefBased/>
  <w15:docId w15:val="{907CB0C4-0BC8-4AA8-9349-3FBC6FF63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E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2E61"/>
  </w:style>
  <w:style w:type="paragraph" w:styleId="Footer">
    <w:name w:val="footer"/>
    <w:basedOn w:val="Normal"/>
    <w:link w:val="FooterChar"/>
    <w:uiPriority w:val="99"/>
    <w:unhideWhenUsed/>
    <w:rsid w:val="00552E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E61"/>
  </w:style>
  <w:style w:type="table" w:styleId="TableGrid">
    <w:name w:val="Table Grid"/>
    <w:basedOn w:val="TableNormal"/>
    <w:uiPriority w:val="39"/>
    <w:rsid w:val="00552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A5E49"/>
    <w:pPr>
      <w:ind w:left="720"/>
      <w:contextualSpacing/>
    </w:pPr>
  </w:style>
  <w:style w:type="character" w:customStyle="1" w:styleId="normaltextrun">
    <w:name w:val="normaltextrun"/>
    <w:basedOn w:val="DefaultParagraphFont"/>
    <w:rsid w:val="00640E1C"/>
  </w:style>
  <w:style w:type="paragraph" w:styleId="NormalWeb">
    <w:name w:val="Normal (Web)"/>
    <w:basedOn w:val="Normal"/>
    <w:uiPriority w:val="99"/>
    <w:unhideWhenUsed/>
    <w:rsid w:val="0081736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DB0A54"/>
    <w:pPr>
      <w:spacing w:after="0" w:line="240" w:lineRule="auto"/>
    </w:pPr>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DB0A54"/>
    <w:rPr>
      <w:rFonts w:ascii="Lucida Grande" w:eastAsiaTheme="minorEastAsia" w:hAnsi="Lucida Grande" w:cs="Lucida Grande"/>
      <w:sz w:val="18"/>
      <w:szCs w:val="18"/>
    </w:rPr>
  </w:style>
  <w:style w:type="character" w:styleId="CommentReference">
    <w:name w:val="annotation reference"/>
    <w:basedOn w:val="DefaultParagraphFont"/>
    <w:uiPriority w:val="99"/>
    <w:semiHidden/>
    <w:unhideWhenUsed/>
    <w:rsid w:val="00B928C3"/>
    <w:rPr>
      <w:sz w:val="16"/>
      <w:szCs w:val="16"/>
    </w:rPr>
  </w:style>
  <w:style w:type="paragraph" w:styleId="CommentText">
    <w:name w:val="annotation text"/>
    <w:basedOn w:val="Normal"/>
    <w:link w:val="CommentTextChar"/>
    <w:uiPriority w:val="99"/>
    <w:semiHidden/>
    <w:unhideWhenUsed/>
    <w:rsid w:val="00B928C3"/>
    <w:pPr>
      <w:spacing w:line="240" w:lineRule="auto"/>
    </w:pPr>
    <w:rPr>
      <w:sz w:val="20"/>
      <w:szCs w:val="20"/>
    </w:rPr>
  </w:style>
  <w:style w:type="character" w:customStyle="1" w:styleId="CommentTextChar">
    <w:name w:val="Comment Text Char"/>
    <w:basedOn w:val="DefaultParagraphFont"/>
    <w:link w:val="CommentText"/>
    <w:uiPriority w:val="99"/>
    <w:semiHidden/>
    <w:rsid w:val="00B928C3"/>
    <w:rPr>
      <w:sz w:val="20"/>
      <w:szCs w:val="20"/>
    </w:rPr>
  </w:style>
  <w:style w:type="paragraph" w:styleId="CommentSubject">
    <w:name w:val="annotation subject"/>
    <w:basedOn w:val="CommentText"/>
    <w:next w:val="CommentText"/>
    <w:link w:val="CommentSubjectChar"/>
    <w:uiPriority w:val="99"/>
    <w:semiHidden/>
    <w:unhideWhenUsed/>
    <w:rsid w:val="00B928C3"/>
    <w:rPr>
      <w:b/>
      <w:bCs/>
    </w:rPr>
  </w:style>
  <w:style w:type="character" w:customStyle="1" w:styleId="CommentSubjectChar">
    <w:name w:val="Comment Subject Char"/>
    <w:basedOn w:val="CommentTextChar"/>
    <w:link w:val="CommentSubject"/>
    <w:uiPriority w:val="99"/>
    <w:semiHidden/>
    <w:rsid w:val="00B928C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880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7</Pages>
  <Words>1287</Words>
  <Characters>7342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Gallon</dc:creator>
  <cp:keywords/>
  <dc:description/>
  <cp:lastModifiedBy>WEBHunterSM</cp:lastModifiedBy>
  <cp:revision>13</cp:revision>
  <cp:lastPrinted>2026-06-29T16:35:00Z</cp:lastPrinted>
  <dcterms:created xsi:type="dcterms:W3CDTF">2026-05-13T08:58:00Z</dcterms:created>
  <dcterms:modified xsi:type="dcterms:W3CDTF">2026-06-29T16:37:00Z</dcterms:modified>
</cp:coreProperties>
</file>